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2595" w:type="dxa"/>
        <w:tblLayout w:type="fixed"/>
        <w:tblLook w:val="04A0" w:firstRow="1" w:lastRow="0" w:firstColumn="1" w:lastColumn="0" w:noHBand="0" w:noVBand="1"/>
      </w:tblPr>
      <w:tblGrid>
        <w:gridCol w:w="4815"/>
        <w:gridCol w:w="1559"/>
        <w:gridCol w:w="1631"/>
        <w:gridCol w:w="1710"/>
        <w:gridCol w:w="1620"/>
        <w:gridCol w:w="1260"/>
      </w:tblGrid>
      <w:tr w:rsidR="000247E2" w14:paraId="5655A705" w14:textId="77777777" w:rsidTr="00CC1848">
        <w:trPr>
          <w:trHeight w:val="1115"/>
          <w:tblHeader/>
        </w:trPr>
        <w:tc>
          <w:tcPr>
            <w:tcW w:w="4815" w:type="dxa"/>
            <w:shd w:val="clear" w:color="auto" w:fill="BDD6EE"/>
          </w:tcPr>
          <w:p w14:paraId="7AD6D100" w14:textId="77777777" w:rsidR="000247E2" w:rsidRPr="00781533" w:rsidRDefault="000247E2" w:rsidP="000F5121">
            <w:pPr>
              <w:spacing w:before="240" w:after="0"/>
              <w:rPr>
                <w:rFonts w:cs="Calibri"/>
                <w:b/>
                <w:bCs/>
              </w:rPr>
            </w:pPr>
            <w:r w:rsidRPr="00781533">
              <w:rPr>
                <w:rFonts w:cs="Calibri"/>
                <w:b/>
                <w:sz w:val="28"/>
              </w:rPr>
              <w:t>Test Content Categories</w:t>
            </w:r>
          </w:p>
          <w:p w14:paraId="1E1CE650" w14:textId="77777777" w:rsidR="000247E2" w:rsidRPr="00781533" w:rsidRDefault="000247E2" w:rsidP="000F5121">
            <w:pPr>
              <w:tabs>
                <w:tab w:val="left" w:pos="3000"/>
              </w:tabs>
              <w:rPr>
                <w:rFonts w:cs="Calibri"/>
              </w:rPr>
            </w:pPr>
            <w:r w:rsidRPr="00781533">
              <w:rPr>
                <w:rFonts w:cs="Calibri"/>
              </w:rPr>
              <w:tab/>
            </w:r>
          </w:p>
        </w:tc>
        <w:tc>
          <w:tcPr>
            <w:tcW w:w="1559" w:type="dxa"/>
            <w:shd w:val="clear" w:color="auto" w:fill="BDD6EE"/>
          </w:tcPr>
          <w:p w14:paraId="55BC4189" w14:textId="77777777" w:rsidR="000247E2" w:rsidRPr="00781533" w:rsidRDefault="000247E2" w:rsidP="000F5121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781533">
              <w:rPr>
                <w:rFonts w:cs="Calibri"/>
                <w:b/>
                <w:bCs/>
                <w:sz w:val="20"/>
                <w:szCs w:val="20"/>
              </w:rPr>
              <w:t xml:space="preserve">How well do I know the content? </w:t>
            </w:r>
            <w:r w:rsidRPr="00781533">
              <w:rPr>
                <w:rFonts w:cs="Calibri"/>
                <w:b/>
                <w:bCs/>
                <w:sz w:val="20"/>
                <w:szCs w:val="20"/>
              </w:rPr>
              <w:br/>
              <w:t>(scale 1–5)</w:t>
            </w:r>
          </w:p>
        </w:tc>
        <w:tc>
          <w:tcPr>
            <w:tcW w:w="1631" w:type="dxa"/>
            <w:shd w:val="clear" w:color="auto" w:fill="BDD6EE"/>
          </w:tcPr>
          <w:p w14:paraId="322B00A2" w14:textId="77777777" w:rsidR="000247E2" w:rsidRPr="00781533" w:rsidRDefault="000247E2" w:rsidP="000F5121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br/>
            </w:r>
            <w:r w:rsidRPr="00781533">
              <w:rPr>
                <w:rFonts w:cs="Calibri"/>
                <w:b/>
                <w:bCs/>
                <w:sz w:val="20"/>
                <w:szCs w:val="20"/>
              </w:rPr>
              <w:t>What resources do I have/need for this content?</w:t>
            </w:r>
          </w:p>
        </w:tc>
        <w:tc>
          <w:tcPr>
            <w:tcW w:w="1710" w:type="dxa"/>
            <w:shd w:val="clear" w:color="auto" w:fill="BDD6EE"/>
          </w:tcPr>
          <w:p w14:paraId="36C414DA" w14:textId="77777777" w:rsidR="000247E2" w:rsidRPr="00781533" w:rsidRDefault="000247E2" w:rsidP="000F5121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br/>
            </w:r>
            <w:r w:rsidRPr="00781533">
              <w:rPr>
                <w:rFonts w:cs="Calibri"/>
                <w:b/>
                <w:bCs/>
                <w:sz w:val="20"/>
                <w:szCs w:val="20"/>
              </w:rPr>
              <w:t xml:space="preserve">Where can I find the </w:t>
            </w:r>
            <w:proofErr w:type="gramStart"/>
            <w:r w:rsidRPr="00781533">
              <w:rPr>
                <w:rFonts w:cs="Calibri"/>
                <w:b/>
                <w:bCs/>
                <w:sz w:val="20"/>
                <w:szCs w:val="20"/>
              </w:rPr>
              <w:t>resources</w:t>
            </w:r>
            <w:proofErr w:type="gramEnd"/>
            <w:r w:rsidRPr="00781533">
              <w:rPr>
                <w:rFonts w:cs="Calibri"/>
                <w:b/>
                <w:bCs/>
                <w:sz w:val="20"/>
                <w:szCs w:val="20"/>
              </w:rPr>
              <w:t xml:space="preserve"> I need?</w:t>
            </w:r>
          </w:p>
        </w:tc>
        <w:tc>
          <w:tcPr>
            <w:tcW w:w="1620" w:type="dxa"/>
            <w:shd w:val="clear" w:color="auto" w:fill="BDD6EE"/>
          </w:tcPr>
          <w:p w14:paraId="1B60CC69" w14:textId="77777777" w:rsidR="000247E2" w:rsidRPr="00781533" w:rsidRDefault="000247E2" w:rsidP="000F5121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br/>
            </w:r>
            <w:r w:rsidRPr="00781533">
              <w:rPr>
                <w:rFonts w:cs="Calibri"/>
                <w:b/>
                <w:bCs/>
                <w:sz w:val="20"/>
                <w:szCs w:val="20"/>
              </w:rPr>
              <w:t>Dates I will study this content</w:t>
            </w:r>
          </w:p>
        </w:tc>
        <w:tc>
          <w:tcPr>
            <w:tcW w:w="1260" w:type="dxa"/>
            <w:shd w:val="clear" w:color="auto" w:fill="BDD6EE"/>
          </w:tcPr>
          <w:p w14:paraId="6B8E8A1F" w14:textId="77777777" w:rsidR="000247E2" w:rsidRPr="00781533" w:rsidRDefault="000247E2" w:rsidP="000F5121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br/>
            </w:r>
            <w:r>
              <w:rPr>
                <w:rFonts w:cs="Calibri"/>
                <w:b/>
                <w:bCs/>
                <w:sz w:val="20"/>
                <w:szCs w:val="20"/>
              </w:rPr>
              <w:br/>
            </w:r>
            <w:r w:rsidRPr="00781533">
              <w:rPr>
                <w:rFonts w:cs="Calibri"/>
                <w:b/>
                <w:bCs/>
                <w:sz w:val="20"/>
                <w:szCs w:val="20"/>
              </w:rPr>
              <w:t>Date completed</w:t>
            </w:r>
          </w:p>
        </w:tc>
      </w:tr>
      <w:tr w:rsidR="001D553B" w14:paraId="32AD47C6" w14:textId="77777777" w:rsidTr="00CC1848">
        <w:trPr>
          <w:trHeight w:val="467"/>
        </w:trPr>
        <w:tc>
          <w:tcPr>
            <w:tcW w:w="4815" w:type="dxa"/>
          </w:tcPr>
          <w:p w14:paraId="2EF54A0D" w14:textId="5FDD89B3" w:rsidR="001D553B" w:rsidRPr="008016AC" w:rsidRDefault="001D553B" w:rsidP="001D553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/>
                <w:bCs/>
                <w:color w:val="00498D"/>
                <w:sz w:val="24"/>
                <w:szCs w:val="24"/>
              </w:rPr>
            </w:pPr>
            <w:r w:rsidRPr="008016AC">
              <w:rPr>
                <w:rFonts w:asciiTheme="minorHAnsi" w:hAnsiTheme="minorHAnsi" w:cstheme="minorHAnsi"/>
                <w:b/>
                <w:bCs/>
                <w:color w:val="00498D"/>
                <w:sz w:val="24"/>
                <w:szCs w:val="24"/>
              </w:rPr>
              <w:t xml:space="preserve">I. </w:t>
            </w:r>
            <w:r w:rsidR="005446D0" w:rsidRPr="005446D0">
              <w:rPr>
                <w:rFonts w:asciiTheme="minorHAnsi" w:hAnsiTheme="minorHAnsi" w:cstheme="minorHAnsi"/>
                <w:b/>
                <w:bCs/>
                <w:color w:val="00498D"/>
                <w:sz w:val="24"/>
                <w:szCs w:val="24"/>
              </w:rPr>
              <w:t>Family, Career, and Community Interrelationships</w:t>
            </w:r>
          </w:p>
        </w:tc>
        <w:tc>
          <w:tcPr>
            <w:tcW w:w="1559" w:type="dxa"/>
          </w:tcPr>
          <w:p w14:paraId="1326A965" w14:textId="77777777" w:rsidR="001D553B" w:rsidRDefault="001D553B" w:rsidP="001D553B"/>
        </w:tc>
        <w:tc>
          <w:tcPr>
            <w:tcW w:w="1631" w:type="dxa"/>
          </w:tcPr>
          <w:p w14:paraId="4D3D44E8" w14:textId="77777777" w:rsidR="001D553B" w:rsidRDefault="001D553B" w:rsidP="001D553B"/>
        </w:tc>
        <w:tc>
          <w:tcPr>
            <w:tcW w:w="1710" w:type="dxa"/>
          </w:tcPr>
          <w:p w14:paraId="4289617B" w14:textId="77777777" w:rsidR="001D553B" w:rsidRDefault="001D553B" w:rsidP="001D553B"/>
        </w:tc>
        <w:tc>
          <w:tcPr>
            <w:tcW w:w="1620" w:type="dxa"/>
          </w:tcPr>
          <w:p w14:paraId="2B6D866C" w14:textId="77777777" w:rsidR="001D553B" w:rsidRDefault="001D553B" w:rsidP="001D553B"/>
        </w:tc>
        <w:tc>
          <w:tcPr>
            <w:tcW w:w="1260" w:type="dxa"/>
          </w:tcPr>
          <w:p w14:paraId="23CAB5CD" w14:textId="77777777" w:rsidR="001D553B" w:rsidRDefault="001D553B" w:rsidP="001D553B"/>
        </w:tc>
      </w:tr>
      <w:tr w:rsidR="001D553B" w14:paraId="56084D4A" w14:textId="77777777" w:rsidTr="00CC1848">
        <w:trPr>
          <w:trHeight w:val="329"/>
        </w:trPr>
        <w:tc>
          <w:tcPr>
            <w:tcW w:w="4815" w:type="dxa"/>
          </w:tcPr>
          <w:p w14:paraId="3CA749A7" w14:textId="7A13B4FF" w:rsidR="001D553B" w:rsidRPr="008016AC" w:rsidRDefault="000237A3" w:rsidP="001D553B">
            <w:pPr>
              <w:spacing w:after="0"/>
              <w:rPr>
                <w:rFonts w:asciiTheme="minorHAnsi" w:hAnsiTheme="minorHAnsi" w:cstheme="minorHAnsi"/>
              </w:rPr>
            </w:pPr>
            <w:r w:rsidRPr="000237A3">
              <w:rPr>
                <w:rFonts w:asciiTheme="minorHAnsi" w:hAnsiTheme="minorHAnsi" w:cstheme="minorHAnsi"/>
                <w:b/>
                <w:bCs/>
                <w:color w:val="000000"/>
              </w:rPr>
              <w:t>A</w:t>
            </w:r>
            <w:r w:rsidR="005446D0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. </w:t>
            </w:r>
            <w:proofErr w:type="spellStart"/>
            <w:r w:rsidR="005446D0" w:rsidRPr="005446D0">
              <w:rPr>
                <w:rFonts w:asciiTheme="minorHAnsi" w:hAnsiTheme="minorHAnsi" w:cstheme="minorHAnsi"/>
                <w:b/>
                <w:bCs/>
                <w:color w:val="000000"/>
              </w:rPr>
              <w:t>Career</w:t>
            </w:r>
            <w:proofErr w:type="spellEnd"/>
            <w:r w:rsidR="005446D0" w:rsidRPr="005446D0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 Development through Family and Consumer Sciences</w:t>
            </w:r>
          </w:p>
        </w:tc>
        <w:tc>
          <w:tcPr>
            <w:tcW w:w="1559" w:type="dxa"/>
          </w:tcPr>
          <w:p w14:paraId="78C15385" w14:textId="77777777" w:rsidR="001D553B" w:rsidRDefault="001D553B" w:rsidP="001D553B"/>
        </w:tc>
        <w:tc>
          <w:tcPr>
            <w:tcW w:w="1631" w:type="dxa"/>
          </w:tcPr>
          <w:p w14:paraId="2BAE1CF0" w14:textId="77777777" w:rsidR="001D553B" w:rsidRDefault="001D553B" w:rsidP="001D553B"/>
        </w:tc>
        <w:tc>
          <w:tcPr>
            <w:tcW w:w="1710" w:type="dxa"/>
          </w:tcPr>
          <w:p w14:paraId="5198F456" w14:textId="77777777" w:rsidR="001D553B" w:rsidRDefault="001D553B" w:rsidP="001D553B"/>
        </w:tc>
        <w:tc>
          <w:tcPr>
            <w:tcW w:w="1620" w:type="dxa"/>
          </w:tcPr>
          <w:p w14:paraId="73E25637" w14:textId="77777777" w:rsidR="001D553B" w:rsidRDefault="001D553B" w:rsidP="001D553B"/>
        </w:tc>
        <w:tc>
          <w:tcPr>
            <w:tcW w:w="1260" w:type="dxa"/>
          </w:tcPr>
          <w:p w14:paraId="4D12670D" w14:textId="77777777" w:rsidR="001D553B" w:rsidRDefault="001D553B" w:rsidP="001D553B"/>
        </w:tc>
      </w:tr>
      <w:tr w:rsidR="001D553B" w14:paraId="51840FEB" w14:textId="77777777" w:rsidTr="00CC1848">
        <w:trPr>
          <w:trHeight w:val="467"/>
        </w:trPr>
        <w:tc>
          <w:tcPr>
            <w:tcW w:w="4815" w:type="dxa"/>
          </w:tcPr>
          <w:p w14:paraId="1789FB7C" w14:textId="40EF5C6E" w:rsidR="001D553B" w:rsidRPr="008016AC" w:rsidRDefault="006C68D2" w:rsidP="001D553B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Theme="minorHAnsi" w:hAnsiTheme="minorHAnsi" w:cstheme="minorHAnsi"/>
                <w:color w:val="000000"/>
              </w:rPr>
            </w:pPr>
            <w:r w:rsidRPr="006C68D2">
              <w:rPr>
                <w:rFonts w:asciiTheme="minorHAnsi" w:hAnsiTheme="minorHAnsi" w:cstheme="minorHAnsi"/>
                <w:color w:val="000000"/>
              </w:rPr>
              <w:t xml:space="preserve">1. </w:t>
            </w:r>
            <w:r w:rsidR="005446D0" w:rsidRPr="005446D0">
              <w:rPr>
                <w:rFonts w:asciiTheme="minorHAnsi" w:hAnsiTheme="minorHAnsi" w:cstheme="minorHAnsi"/>
                <w:color w:val="000000"/>
              </w:rPr>
              <w:t>Understands how contextual factors within the individual, family, community, and workforce influence career planning</w:t>
            </w:r>
          </w:p>
        </w:tc>
        <w:tc>
          <w:tcPr>
            <w:tcW w:w="1559" w:type="dxa"/>
          </w:tcPr>
          <w:p w14:paraId="2381713B" w14:textId="77777777" w:rsidR="001D553B" w:rsidRDefault="001D553B" w:rsidP="001D553B"/>
        </w:tc>
        <w:tc>
          <w:tcPr>
            <w:tcW w:w="1631" w:type="dxa"/>
          </w:tcPr>
          <w:p w14:paraId="37E1AC37" w14:textId="77777777" w:rsidR="001D553B" w:rsidRDefault="001D553B" w:rsidP="001D553B"/>
        </w:tc>
        <w:tc>
          <w:tcPr>
            <w:tcW w:w="1710" w:type="dxa"/>
          </w:tcPr>
          <w:p w14:paraId="67989444" w14:textId="77777777" w:rsidR="001D553B" w:rsidRDefault="001D553B" w:rsidP="001D553B"/>
        </w:tc>
        <w:tc>
          <w:tcPr>
            <w:tcW w:w="1620" w:type="dxa"/>
          </w:tcPr>
          <w:p w14:paraId="637CF02F" w14:textId="77777777" w:rsidR="001D553B" w:rsidRDefault="001D553B" w:rsidP="001D553B"/>
        </w:tc>
        <w:tc>
          <w:tcPr>
            <w:tcW w:w="1260" w:type="dxa"/>
          </w:tcPr>
          <w:p w14:paraId="4B17221A" w14:textId="77777777" w:rsidR="001D553B" w:rsidRDefault="001D553B" w:rsidP="001D553B"/>
        </w:tc>
      </w:tr>
      <w:tr w:rsidR="005446D0" w14:paraId="676BFAA7" w14:textId="77777777" w:rsidTr="00CC1848">
        <w:trPr>
          <w:trHeight w:val="467"/>
        </w:trPr>
        <w:tc>
          <w:tcPr>
            <w:tcW w:w="4815" w:type="dxa"/>
          </w:tcPr>
          <w:p w14:paraId="746631FC" w14:textId="205EACA9" w:rsidR="005446D0" w:rsidRPr="006C68D2" w:rsidRDefault="005446D0" w:rsidP="005446D0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Theme="minorHAnsi" w:hAnsiTheme="minorHAnsi" w:cstheme="minorHAnsi"/>
                <w:color w:val="000000"/>
              </w:rPr>
            </w:pPr>
            <w:r>
              <w:t xml:space="preserve">2. </w:t>
            </w:r>
            <w:r w:rsidRPr="000D1D35">
              <w:t>Knows employability, job-seeking, and job-keeping skills that are in demand in the labor market</w:t>
            </w:r>
          </w:p>
        </w:tc>
        <w:tc>
          <w:tcPr>
            <w:tcW w:w="1559" w:type="dxa"/>
          </w:tcPr>
          <w:p w14:paraId="0F987A33" w14:textId="77777777" w:rsidR="005446D0" w:rsidRDefault="005446D0" w:rsidP="005446D0"/>
        </w:tc>
        <w:tc>
          <w:tcPr>
            <w:tcW w:w="1631" w:type="dxa"/>
          </w:tcPr>
          <w:p w14:paraId="6794AE7F" w14:textId="77777777" w:rsidR="005446D0" w:rsidRDefault="005446D0" w:rsidP="005446D0"/>
        </w:tc>
        <w:tc>
          <w:tcPr>
            <w:tcW w:w="1710" w:type="dxa"/>
          </w:tcPr>
          <w:p w14:paraId="4DF73246" w14:textId="77777777" w:rsidR="005446D0" w:rsidRDefault="005446D0" w:rsidP="005446D0"/>
        </w:tc>
        <w:tc>
          <w:tcPr>
            <w:tcW w:w="1620" w:type="dxa"/>
          </w:tcPr>
          <w:p w14:paraId="1F50961A" w14:textId="77777777" w:rsidR="005446D0" w:rsidRDefault="005446D0" w:rsidP="005446D0"/>
        </w:tc>
        <w:tc>
          <w:tcPr>
            <w:tcW w:w="1260" w:type="dxa"/>
          </w:tcPr>
          <w:p w14:paraId="719B21C8" w14:textId="77777777" w:rsidR="005446D0" w:rsidRDefault="005446D0" w:rsidP="005446D0"/>
        </w:tc>
      </w:tr>
      <w:tr w:rsidR="005446D0" w14:paraId="196F5ED5" w14:textId="77777777" w:rsidTr="00CC1848">
        <w:trPr>
          <w:trHeight w:val="467"/>
        </w:trPr>
        <w:tc>
          <w:tcPr>
            <w:tcW w:w="4815" w:type="dxa"/>
          </w:tcPr>
          <w:p w14:paraId="0FAD17A2" w14:textId="250D9B56" w:rsidR="005446D0" w:rsidRPr="006C68D2" w:rsidRDefault="005446D0" w:rsidP="005446D0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Theme="minorHAnsi" w:hAnsiTheme="minorHAnsi" w:cstheme="minorHAnsi"/>
                <w:color w:val="000000"/>
              </w:rPr>
            </w:pPr>
            <w:r w:rsidRPr="000D1D35">
              <w:t>3. Understands how a class/course in family and consumer sciences facilitates career pathway exploration and preparation in aligned occupations, industries, and fields</w:t>
            </w:r>
          </w:p>
        </w:tc>
        <w:tc>
          <w:tcPr>
            <w:tcW w:w="1559" w:type="dxa"/>
          </w:tcPr>
          <w:p w14:paraId="7E706D87" w14:textId="77777777" w:rsidR="005446D0" w:rsidRDefault="005446D0" w:rsidP="005446D0"/>
        </w:tc>
        <w:tc>
          <w:tcPr>
            <w:tcW w:w="1631" w:type="dxa"/>
          </w:tcPr>
          <w:p w14:paraId="3A26BF6A" w14:textId="77777777" w:rsidR="005446D0" w:rsidRDefault="005446D0" w:rsidP="005446D0"/>
        </w:tc>
        <w:tc>
          <w:tcPr>
            <w:tcW w:w="1710" w:type="dxa"/>
          </w:tcPr>
          <w:p w14:paraId="7B8A2A95" w14:textId="77777777" w:rsidR="005446D0" w:rsidRDefault="005446D0" w:rsidP="005446D0"/>
        </w:tc>
        <w:tc>
          <w:tcPr>
            <w:tcW w:w="1620" w:type="dxa"/>
          </w:tcPr>
          <w:p w14:paraId="7E90979A" w14:textId="77777777" w:rsidR="005446D0" w:rsidRDefault="005446D0" w:rsidP="005446D0"/>
        </w:tc>
        <w:tc>
          <w:tcPr>
            <w:tcW w:w="1260" w:type="dxa"/>
          </w:tcPr>
          <w:p w14:paraId="0C14EA5B" w14:textId="77777777" w:rsidR="005446D0" w:rsidRDefault="005446D0" w:rsidP="005446D0"/>
        </w:tc>
      </w:tr>
      <w:tr w:rsidR="005446D0" w14:paraId="0E3BEC0C" w14:textId="77777777" w:rsidTr="00CC1848">
        <w:trPr>
          <w:trHeight w:val="467"/>
        </w:trPr>
        <w:tc>
          <w:tcPr>
            <w:tcW w:w="4815" w:type="dxa"/>
          </w:tcPr>
          <w:p w14:paraId="23097530" w14:textId="0BB828C6" w:rsidR="005446D0" w:rsidRPr="006C68D2" w:rsidRDefault="005446D0" w:rsidP="005446D0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Theme="minorHAnsi" w:hAnsiTheme="minorHAnsi" w:cstheme="minorHAnsi"/>
                <w:color w:val="000000"/>
              </w:rPr>
            </w:pPr>
            <w:r w:rsidRPr="000D1D35">
              <w:t>4. Knows how to integrate FCCLA programs and activities into instructional plans to teach family and consumer sciences standards, facilitate career development, and foster positive youth development</w:t>
            </w:r>
          </w:p>
        </w:tc>
        <w:tc>
          <w:tcPr>
            <w:tcW w:w="1559" w:type="dxa"/>
          </w:tcPr>
          <w:p w14:paraId="3CE1719A" w14:textId="77777777" w:rsidR="005446D0" w:rsidRDefault="005446D0" w:rsidP="005446D0"/>
        </w:tc>
        <w:tc>
          <w:tcPr>
            <w:tcW w:w="1631" w:type="dxa"/>
          </w:tcPr>
          <w:p w14:paraId="2FCFFF82" w14:textId="77777777" w:rsidR="005446D0" w:rsidRDefault="005446D0" w:rsidP="005446D0"/>
        </w:tc>
        <w:tc>
          <w:tcPr>
            <w:tcW w:w="1710" w:type="dxa"/>
          </w:tcPr>
          <w:p w14:paraId="5989DA8B" w14:textId="77777777" w:rsidR="005446D0" w:rsidRDefault="005446D0" w:rsidP="005446D0"/>
        </w:tc>
        <w:tc>
          <w:tcPr>
            <w:tcW w:w="1620" w:type="dxa"/>
          </w:tcPr>
          <w:p w14:paraId="1891E8CE" w14:textId="77777777" w:rsidR="005446D0" w:rsidRDefault="005446D0" w:rsidP="005446D0"/>
        </w:tc>
        <w:tc>
          <w:tcPr>
            <w:tcW w:w="1260" w:type="dxa"/>
          </w:tcPr>
          <w:p w14:paraId="309CE64D" w14:textId="77777777" w:rsidR="005446D0" w:rsidRDefault="005446D0" w:rsidP="005446D0"/>
        </w:tc>
      </w:tr>
      <w:tr w:rsidR="005446D0" w14:paraId="7C6A082C" w14:textId="77777777" w:rsidTr="00CC1848">
        <w:trPr>
          <w:trHeight w:val="467"/>
        </w:trPr>
        <w:tc>
          <w:tcPr>
            <w:tcW w:w="4815" w:type="dxa"/>
          </w:tcPr>
          <w:p w14:paraId="2C356F38" w14:textId="43B1DE5A" w:rsidR="005446D0" w:rsidRPr="006C68D2" w:rsidRDefault="005446D0" w:rsidP="005446D0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Theme="minorHAnsi" w:hAnsiTheme="minorHAnsi" w:cstheme="minorHAnsi"/>
                <w:color w:val="000000"/>
              </w:rPr>
            </w:pPr>
            <w:r w:rsidRPr="000D1D35">
              <w:t>5. Knows how to build community partnerships and stakeholder involvement through civic engagement, public relations, and program marketing that result in a more effective and impactful instructional program</w:t>
            </w:r>
          </w:p>
        </w:tc>
        <w:tc>
          <w:tcPr>
            <w:tcW w:w="1559" w:type="dxa"/>
          </w:tcPr>
          <w:p w14:paraId="18F8796F" w14:textId="77777777" w:rsidR="005446D0" w:rsidRDefault="005446D0" w:rsidP="005446D0"/>
        </w:tc>
        <w:tc>
          <w:tcPr>
            <w:tcW w:w="1631" w:type="dxa"/>
          </w:tcPr>
          <w:p w14:paraId="0F5752BF" w14:textId="77777777" w:rsidR="005446D0" w:rsidRDefault="005446D0" w:rsidP="005446D0"/>
        </w:tc>
        <w:tc>
          <w:tcPr>
            <w:tcW w:w="1710" w:type="dxa"/>
          </w:tcPr>
          <w:p w14:paraId="240E1E70" w14:textId="77777777" w:rsidR="005446D0" w:rsidRDefault="005446D0" w:rsidP="005446D0"/>
        </w:tc>
        <w:tc>
          <w:tcPr>
            <w:tcW w:w="1620" w:type="dxa"/>
          </w:tcPr>
          <w:p w14:paraId="4CB2793E" w14:textId="77777777" w:rsidR="005446D0" w:rsidRDefault="005446D0" w:rsidP="005446D0"/>
        </w:tc>
        <w:tc>
          <w:tcPr>
            <w:tcW w:w="1260" w:type="dxa"/>
          </w:tcPr>
          <w:p w14:paraId="75E20F18" w14:textId="77777777" w:rsidR="005446D0" w:rsidRDefault="005446D0" w:rsidP="005446D0"/>
        </w:tc>
      </w:tr>
      <w:tr w:rsidR="005446D0" w14:paraId="36C8426F" w14:textId="77777777" w:rsidTr="00CC1848">
        <w:trPr>
          <w:trHeight w:val="467"/>
        </w:trPr>
        <w:tc>
          <w:tcPr>
            <w:tcW w:w="4815" w:type="dxa"/>
          </w:tcPr>
          <w:p w14:paraId="7A60A11F" w14:textId="77777777" w:rsidR="005446D0" w:rsidRPr="005446D0" w:rsidRDefault="005446D0" w:rsidP="005446D0">
            <w:pPr>
              <w:autoSpaceDE w:val="0"/>
              <w:autoSpaceDN w:val="0"/>
              <w:adjustRightInd w:val="0"/>
              <w:spacing w:after="0" w:line="240" w:lineRule="auto"/>
              <w:rPr>
                <w:rFonts w:ascii="Open Sans" w:hAnsi="Open Sans" w:cs="Open Sans"/>
                <w:color w:val="000000"/>
                <w:sz w:val="24"/>
                <w:szCs w:val="24"/>
                <w:lang w:val="en-IN"/>
              </w:rPr>
            </w:pPr>
          </w:p>
          <w:p w14:paraId="68121EA4" w14:textId="6823CBFD" w:rsidR="005446D0" w:rsidRPr="005446D0" w:rsidRDefault="005446D0" w:rsidP="005446D0">
            <w:pPr>
              <w:spacing w:after="0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5446D0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B. </w:t>
            </w:r>
            <w:r w:rsidRPr="005446D0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Consumer Economics and Family Resources </w:t>
            </w:r>
          </w:p>
          <w:p w14:paraId="6058B316" w14:textId="77777777" w:rsidR="005446D0" w:rsidRPr="000D1D35" w:rsidRDefault="005446D0" w:rsidP="005446D0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</w:pPr>
          </w:p>
        </w:tc>
        <w:tc>
          <w:tcPr>
            <w:tcW w:w="1559" w:type="dxa"/>
          </w:tcPr>
          <w:p w14:paraId="45DB2A5C" w14:textId="77777777" w:rsidR="005446D0" w:rsidRDefault="005446D0" w:rsidP="005446D0"/>
        </w:tc>
        <w:tc>
          <w:tcPr>
            <w:tcW w:w="1631" w:type="dxa"/>
          </w:tcPr>
          <w:p w14:paraId="03F4DD53" w14:textId="77777777" w:rsidR="005446D0" w:rsidRDefault="005446D0" w:rsidP="005446D0"/>
        </w:tc>
        <w:tc>
          <w:tcPr>
            <w:tcW w:w="1710" w:type="dxa"/>
          </w:tcPr>
          <w:p w14:paraId="63DB5AB8" w14:textId="77777777" w:rsidR="005446D0" w:rsidRDefault="005446D0" w:rsidP="005446D0"/>
        </w:tc>
        <w:tc>
          <w:tcPr>
            <w:tcW w:w="1620" w:type="dxa"/>
          </w:tcPr>
          <w:p w14:paraId="71342D11" w14:textId="77777777" w:rsidR="005446D0" w:rsidRDefault="005446D0" w:rsidP="005446D0"/>
        </w:tc>
        <w:tc>
          <w:tcPr>
            <w:tcW w:w="1260" w:type="dxa"/>
          </w:tcPr>
          <w:p w14:paraId="79B1D86A" w14:textId="77777777" w:rsidR="005446D0" w:rsidRDefault="005446D0" w:rsidP="005446D0"/>
        </w:tc>
      </w:tr>
      <w:tr w:rsidR="005446D0" w14:paraId="13016E29" w14:textId="77777777" w:rsidTr="00CC1848">
        <w:trPr>
          <w:trHeight w:val="467"/>
        </w:trPr>
        <w:tc>
          <w:tcPr>
            <w:tcW w:w="4815" w:type="dxa"/>
          </w:tcPr>
          <w:p w14:paraId="00028D6A" w14:textId="333A07D9" w:rsidR="005446D0" w:rsidRPr="005446D0" w:rsidRDefault="005446D0" w:rsidP="005446D0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1559" w:type="dxa"/>
          </w:tcPr>
          <w:p w14:paraId="7CF7CF81" w14:textId="77777777" w:rsidR="005446D0" w:rsidRDefault="005446D0" w:rsidP="005446D0"/>
        </w:tc>
        <w:tc>
          <w:tcPr>
            <w:tcW w:w="1631" w:type="dxa"/>
          </w:tcPr>
          <w:p w14:paraId="49E08A51" w14:textId="77777777" w:rsidR="005446D0" w:rsidRDefault="005446D0" w:rsidP="005446D0"/>
        </w:tc>
        <w:tc>
          <w:tcPr>
            <w:tcW w:w="1710" w:type="dxa"/>
          </w:tcPr>
          <w:p w14:paraId="46270FD4" w14:textId="77777777" w:rsidR="005446D0" w:rsidRDefault="005446D0" w:rsidP="005446D0"/>
        </w:tc>
        <w:tc>
          <w:tcPr>
            <w:tcW w:w="1620" w:type="dxa"/>
          </w:tcPr>
          <w:p w14:paraId="63972004" w14:textId="77777777" w:rsidR="005446D0" w:rsidRDefault="005446D0" w:rsidP="005446D0"/>
        </w:tc>
        <w:tc>
          <w:tcPr>
            <w:tcW w:w="1260" w:type="dxa"/>
          </w:tcPr>
          <w:p w14:paraId="37B417CA" w14:textId="77777777" w:rsidR="005446D0" w:rsidRDefault="005446D0" w:rsidP="005446D0"/>
        </w:tc>
      </w:tr>
      <w:tr w:rsidR="005446D0" w14:paraId="1D8CB2F1" w14:textId="77777777" w:rsidTr="00CC1848">
        <w:trPr>
          <w:trHeight w:val="467"/>
        </w:trPr>
        <w:tc>
          <w:tcPr>
            <w:tcW w:w="4815" w:type="dxa"/>
          </w:tcPr>
          <w:p w14:paraId="666B0A76" w14:textId="006150E0" w:rsidR="005446D0" w:rsidRPr="007F4E53" w:rsidRDefault="005446D0" w:rsidP="005446D0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</w:pPr>
            <w:r w:rsidRPr="007F4E53">
              <w:lastRenderedPageBreak/>
              <w:t xml:space="preserve">1. Knows culturally competent financial management principles and practices for managing diverse individual and family resources </w:t>
            </w:r>
          </w:p>
        </w:tc>
        <w:tc>
          <w:tcPr>
            <w:tcW w:w="1559" w:type="dxa"/>
          </w:tcPr>
          <w:p w14:paraId="337D34D3" w14:textId="77777777" w:rsidR="005446D0" w:rsidRDefault="005446D0" w:rsidP="005446D0"/>
        </w:tc>
        <w:tc>
          <w:tcPr>
            <w:tcW w:w="1631" w:type="dxa"/>
          </w:tcPr>
          <w:p w14:paraId="656041F7" w14:textId="77777777" w:rsidR="005446D0" w:rsidRDefault="005446D0" w:rsidP="005446D0"/>
        </w:tc>
        <w:tc>
          <w:tcPr>
            <w:tcW w:w="1710" w:type="dxa"/>
          </w:tcPr>
          <w:p w14:paraId="38CF8D3A" w14:textId="77777777" w:rsidR="005446D0" w:rsidRDefault="005446D0" w:rsidP="005446D0"/>
        </w:tc>
        <w:tc>
          <w:tcPr>
            <w:tcW w:w="1620" w:type="dxa"/>
          </w:tcPr>
          <w:p w14:paraId="0D69C483" w14:textId="77777777" w:rsidR="005446D0" w:rsidRDefault="005446D0" w:rsidP="005446D0"/>
        </w:tc>
        <w:tc>
          <w:tcPr>
            <w:tcW w:w="1260" w:type="dxa"/>
          </w:tcPr>
          <w:p w14:paraId="2DA49249" w14:textId="77777777" w:rsidR="005446D0" w:rsidRDefault="005446D0" w:rsidP="005446D0"/>
        </w:tc>
      </w:tr>
      <w:tr w:rsidR="005446D0" w14:paraId="2D460B67" w14:textId="77777777" w:rsidTr="00CC1848">
        <w:trPr>
          <w:trHeight w:val="467"/>
        </w:trPr>
        <w:tc>
          <w:tcPr>
            <w:tcW w:w="4815" w:type="dxa"/>
          </w:tcPr>
          <w:p w14:paraId="60B6B93F" w14:textId="40048A10" w:rsidR="005446D0" w:rsidRPr="007F4E53" w:rsidRDefault="005446D0" w:rsidP="001D553B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</w:pPr>
            <w:r w:rsidRPr="007F4E53">
              <w:t>2. Understands sustainability trends and issues affecting families and future generations</w:t>
            </w:r>
          </w:p>
        </w:tc>
        <w:tc>
          <w:tcPr>
            <w:tcW w:w="1559" w:type="dxa"/>
          </w:tcPr>
          <w:p w14:paraId="5CED9873" w14:textId="77777777" w:rsidR="005446D0" w:rsidRDefault="005446D0" w:rsidP="001D553B"/>
        </w:tc>
        <w:tc>
          <w:tcPr>
            <w:tcW w:w="1631" w:type="dxa"/>
          </w:tcPr>
          <w:p w14:paraId="21FE6991" w14:textId="77777777" w:rsidR="005446D0" w:rsidRDefault="005446D0" w:rsidP="001D553B"/>
        </w:tc>
        <w:tc>
          <w:tcPr>
            <w:tcW w:w="1710" w:type="dxa"/>
          </w:tcPr>
          <w:p w14:paraId="3824A7D5" w14:textId="77777777" w:rsidR="005446D0" w:rsidRDefault="005446D0" w:rsidP="001D553B"/>
        </w:tc>
        <w:tc>
          <w:tcPr>
            <w:tcW w:w="1620" w:type="dxa"/>
          </w:tcPr>
          <w:p w14:paraId="71476D25" w14:textId="77777777" w:rsidR="005446D0" w:rsidRDefault="005446D0" w:rsidP="001D553B"/>
        </w:tc>
        <w:tc>
          <w:tcPr>
            <w:tcW w:w="1260" w:type="dxa"/>
          </w:tcPr>
          <w:p w14:paraId="5C330B51" w14:textId="77777777" w:rsidR="005446D0" w:rsidRDefault="005446D0" w:rsidP="001D553B"/>
        </w:tc>
      </w:tr>
      <w:tr w:rsidR="007F4E53" w14:paraId="5D5A8E68" w14:textId="77777777" w:rsidTr="00CC1848">
        <w:trPr>
          <w:trHeight w:val="467"/>
        </w:trPr>
        <w:tc>
          <w:tcPr>
            <w:tcW w:w="4815" w:type="dxa"/>
          </w:tcPr>
          <w:p w14:paraId="1C6B2701" w14:textId="5D5DD587" w:rsidR="007F4E53" w:rsidRPr="005446D0" w:rsidRDefault="007F4E53" w:rsidP="001D553B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</w:t>
            </w:r>
            <w:r w:rsidRPr="007F4E53">
              <w:t>. Knows system of consumer protection hat prevent fraudulent, unethical, and deceptive practices affecting families and the national agencies that provide human services</w:t>
            </w:r>
          </w:p>
        </w:tc>
        <w:tc>
          <w:tcPr>
            <w:tcW w:w="1559" w:type="dxa"/>
          </w:tcPr>
          <w:p w14:paraId="55C3FFBE" w14:textId="77777777" w:rsidR="007F4E53" w:rsidRDefault="007F4E53" w:rsidP="001D553B"/>
        </w:tc>
        <w:tc>
          <w:tcPr>
            <w:tcW w:w="1631" w:type="dxa"/>
          </w:tcPr>
          <w:p w14:paraId="5B370692" w14:textId="77777777" w:rsidR="007F4E53" w:rsidRDefault="007F4E53" w:rsidP="001D553B"/>
        </w:tc>
        <w:tc>
          <w:tcPr>
            <w:tcW w:w="1710" w:type="dxa"/>
          </w:tcPr>
          <w:p w14:paraId="6903F41D" w14:textId="77777777" w:rsidR="007F4E53" w:rsidRDefault="007F4E53" w:rsidP="001D553B"/>
        </w:tc>
        <w:tc>
          <w:tcPr>
            <w:tcW w:w="1620" w:type="dxa"/>
          </w:tcPr>
          <w:p w14:paraId="57B8FE03" w14:textId="77777777" w:rsidR="007F4E53" w:rsidRDefault="007F4E53" w:rsidP="001D553B"/>
        </w:tc>
        <w:tc>
          <w:tcPr>
            <w:tcW w:w="1260" w:type="dxa"/>
          </w:tcPr>
          <w:p w14:paraId="6EF58E22" w14:textId="77777777" w:rsidR="007F4E53" w:rsidRDefault="007F4E53" w:rsidP="001D553B"/>
        </w:tc>
      </w:tr>
      <w:tr w:rsidR="007F4E53" w14:paraId="1DE04139" w14:textId="77777777" w:rsidTr="00CC1848">
        <w:trPr>
          <w:trHeight w:val="467"/>
        </w:trPr>
        <w:tc>
          <w:tcPr>
            <w:tcW w:w="4815" w:type="dxa"/>
          </w:tcPr>
          <w:p w14:paraId="4A99DDAD" w14:textId="6D2C625D" w:rsidR="007F4E53" w:rsidRPr="007F4E53" w:rsidRDefault="007F4E53" w:rsidP="001D553B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</w:pPr>
            <w:r w:rsidRPr="007F4E53">
              <w:t>4. Understands how advancements in media and technology influence family and consumer decisions and effect on quality of life.</w:t>
            </w:r>
          </w:p>
        </w:tc>
        <w:tc>
          <w:tcPr>
            <w:tcW w:w="1559" w:type="dxa"/>
          </w:tcPr>
          <w:p w14:paraId="0BDA02A7" w14:textId="77777777" w:rsidR="007F4E53" w:rsidRDefault="007F4E53" w:rsidP="001D553B"/>
        </w:tc>
        <w:tc>
          <w:tcPr>
            <w:tcW w:w="1631" w:type="dxa"/>
          </w:tcPr>
          <w:p w14:paraId="45A47B1D" w14:textId="77777777" w:rsidR="007F4E53" w:rsidRDefault="007F4E53" w:rsidP="001D553B"/>
        </w:tc>
        <w:tc>
          <w:tcPr>
            <w:tcW w:w="1710" w:type="dxa"/>
          </w:tcPr>
          <w:p w14:paraId="5213D516" w14:textId="77777777" w:rsidR="007F4E53" w:rsidRDefault="007F4E53" w:rsidP="001D553B"/>
        </w:tc>
        <w:tc>
          <w:tcPr>
            <w:tcW w:w="1620" w:type="dxa"/>
          </w:tcPr>
          <w:p w14:paraId="5DE286C1" w14:textId="77777777" w:rsidR="007F4E53" w:rsidRDefault="007F4E53" w:rsidP="001D553B"/>
        </w:tc>
        <w:tc>
          <w:tcPr>
            <w:tcW w:w="1260" w:type="dxa"/>
          </w:tcPr>
          <w:p w14:paraId="56588B2E" w14:textId="77777777" w:rsidR="007F4E53" w:rsidRDefault="007F4E53" w:rsidP="001D553B"/>
        </w:tc>
      </w:tr>
      <w:tr w:rsidR="007F4E53" w14:paraId="7D8A3731" w14:textId="77777777" w:rsidTr="00CC1848">
        <w:trPr>
          <w:trHeight w:val="467"/>
        </w:trPr>
        <w:tc>
          <w:tcPr>
            <w:tcW w:w="4815" w:type="dxa"/>
          </w:tcPr>
          <w:p w14:paraId="1ED23F50" w14:textId="641AE0A5" w:rsidR="007F4E53" w:rsidRPr="007F4E53" w:rsidRDefault="007F4E53" w:rsidP="001D553B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</w:pPr>
            <w:r w:rsidRPr="007F4E53">
              <w:t xml:space="preserve">5. </w:t>
            </w:r>
            <w:r w:rsidRPr="007F4E53">
              <w:t>Is familiar with the interrelationships of consumers and economic systems at global, national, and local levels</w:t>
            </w:r>
          </w:p>
        </w:tc>
        <w:tc>
          <w:tcPr>
            <w:tcW w:w="1559" w:type="dxa"/>
          </w:tcPr>
          <w:p w14:paraId="02D3A0F4" w14:textId="77777777" w:rsidR="007F4E53" w:rsidRDefault="007F4E53" w:rsidP="001D553B"/>
        </w:tc>
        <w:tc>
          <w:tcPr>
            <w:tcW w:w="1631" w:type="dxa"/>
          </w:tcPr>
          <w:p w14:paraId="0BD26FA9" w14:textId="77777777" w:rsidR="007F4E53" w:rsidRDefault="007F4E53" w:rsidP="001D553B"/>
        </w:tc>
        <w:tc>
          <w:tcPr>
            <w:tcW w:w="1710" w:type="dxa"/>
          </w:tcPr>
          <w:p w14:paraId="231250A9" w14:textId="77777777" w:rsidR="007F4E53" w:rsidRDefault="007F4E53" w:rsidP="001D553B"/>
        </w:tc>
        <w:tc>
          <w:tcPr>
            <w:tcW w:w="1620" w:type="dxa"/>
          </w:tcPr>
          <w:p w14:paraId="10AD1896" w14:textId="77777777" w:rsidR="007F4E53" w:rsidRDefault="007F4E53" w:rsidP="001D553B"/>
        </w:tc>
        <w:tc>
          <w:tcPr>
            <w:tcW w:w="1260" w:type="dxa"/>
          </w:tcPr>
          <w:p w14:paraId="5B94FBBC" w14:textId="77777777" w:rsidR="007F4E53" w:rsidRDefault="007F4E53" w:rsidP="001D553B"/>
        </w:tc>
      </w:tr>
      <w:tr w:rsidR="007F4E53" w14:paraId="4AA8CC0A" w14:textId="77777777" w:rsidTr="00CC1848">
        <w:trPr>
          <w:trHeight w:val="467"/>
        </w:trPr>
        <w:tc>
          <w:tcPr>
            <w:tcW w:w="4815" w:type="dxa"/>
          </w:tcPr>
          <w:p w14:paraId="4AAA9C54" w14:textId="6ECA2AD2" w:rsidR="007F4E53" w:rsidRPr="007F4E53" w:rsidRDefault="007F4E53" w:rsidP="001D553B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</w:pPr>
            <w:r w:rsidRPr="007F4E53">
              <w:t xml:space="preserve">6. </w:t>
            </w:r>
            <w:r w:rsidRPr="007F4E53">
              <w:t>Knows how to assess the influences of values, diverse needs, and goals of individuals, families, and communities in relation to consumer choices</w:t>
            </w:r>
          </w:p>
        </w:tc>
        <w:tc>
          <w:tcPr>
            <w:tcW w:w="1559" w:type="dxa"/>
          </w:tcPr>
          <w:p w14:paraId="0E3C1FBB" w14:textId="77777777" w:rsidR="007F4E53" w:rsidRDefault="007F4E53" w:rsidP="001D553B"/>
        </w:tc>
        <w:tc>
          <w:tcPr>
            <w:tcW w:w="1631" w:type="dxa"/>
          </w:tcPr>
          <w:p w14:paraId="3399FAE9" w14:textId="77777777" w:rsidR="007F4E53" w:rsidRDefault="007F4E53" w:rsidP="001D553B"/>
        </w:tc>
        <w:tc>
          <w:tcPr>
            <w:tcW w:w="1710" w:type="dxa"/>
          </w:tcPr>
          <w:p w14:paraId="353B9C67" w14:textId="77777777" w:rsidR="007F4E53" w:rsidRDefault="007F4E53" w:rsidP="001D553B"/>
        </w:tc>
        <w:tc>
          <w:tcPr>
            <w:tcW w:w="1620" w:type="dxa"/>
          </w:tcPr>
          <w:p w14:paraId="4AEBFA80" w14:textId="77777777" w:rsidR="007F4E53" w:rsidRDefault="007F4E53" w:rsidP="001D553B"/>
        </w:tc>
        <w:tc>
          <w:tcPr>
            <w:tcW w:w="1260" w:type="dxa"/>
          </w:tcPr>
          <w:p w14:paraId="59F5ED98" w14:textId="77777777" w:rsidR="007F4E53" w:rsidRDefault="007F4E53" w:rsidP="001D553B"/>
        </w:tc>
      </w:tr>
      <w:tr w:rsidR="007F4E53" w14:paraId="26340777" w14:textId="77777777" w:rsidTr="00CC1848">
        <w:trPr>
          <w:trHeight w:val="467"/>
        </w:trPr>
        <w:tc>
          <w:tcPr>
            <w:tcW w:w="4815" w:type="dxa"/>
          </w:tcPr>
          <w:p w14:paraId="1C5F3794" w14:textId="4AF53023" w:rsidR="007F4E53" w:rsidRDefault="007F4E53" w:rsidP="001D553B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sz w:val="21"/>
                <w:szCs w:val="21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C. </w:t>
            </w:r>
            <w:r w:rsidRPr="007F4E53">
              <w:rPr>
                <w:rFonts w:asciiTheme="minorHAnsi" w:hAnsiTheme="minorHAnsi" w:cstheme="minorHAnsi"/>
                <w:b/>
                <w:bCs/>
                <w:color w:val="000000"/>
              </w:rPr>
              <w:t>Family Science</w:t>
            </w:r>
          </w:p>
        </w:tc>
        <w:tc>
          <w:tcPr>
            <w:tcW w:w="1559" w:type="dxa"/>
          </w:tcPr>
          <w:p w14:paraId="0BE3F5F2" w14:textId="77777777" w:rsidR="007F4E53" w:rsidRDefault="007F4E53" w:rsidP="001D553B"/>
        </w:tc>
        <w:tc>
          <w:tcPr>
            <w:tcW w:w="1631" w:type="dxa"/>
          </w:tcPr>
          <w:p w14:paraId="435EFBD6" w14:textId="77777777" w:rsidR="007F4E53" w:rsidRDefault="007F4E53" w:rsidP="001D553B"/>
        </w:tc>
        <w:tc>
          <w:tcPr>
            <w:tcW w:w="1710" w:type="dxa"/>
          </w:tcPr>
          <w:p w14:paraId="2DF0200D" w14:textId="77777777" w:rsidR="007F4E53" w:rsidRDefault="007F4E53" w:rsidP="001D553B"/>
        </w:tc>
        <w:tc>
          <w:tcPr>
            <w:tcW w:w="1620" w:type="dxa"/>
          </w:tcPr>
          <w:p w14:paraId="700A6E5B" w14:textId="77777777" w:rsidR="007F4E53" w:rsidRDefault="007F4E53" w:rsidP="001D553B"/>
        </w:tc>
        <w:tc>
          <w:tcPr>
            <w:tcW w:w="1260" w:type="dxa"/>
          </w:tcPr>
          <w:p w14:paraId="5B389EE1" w14:textId="77777777" w:rsidR="007F4E53" w:rsidRDefault="007F4E53" w:rsidP="001D553B"/>
        </w:tc>
      </w:tr>
      <w:tr w:rsidR="007F4E53" w14:paraId="293F05F9" w14:textId="77777777" w:rsidTr="00CC1848">
        <w:trPr>
          <w:trHeight w:val="467"/>
        </w:trPr>
        <w:tc>
          <w:tcPr>
            <w:tcW w:w="4815" w:type="dxa"/>
          </w:tcPr>
          <w:p w14:paraId="26B8A70C" w14:textId="4500AD9F" w:rsidR="007F4E53" w:rsidRPr="007F4E53" w:rsidRDefault="007F4E53" w:rsidP="001D553B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Theme="minorHAnsi" w:hAnsiTheme="minorHAnsi" w:cstheme="minorHAnsi"/>
                <w:color w:val="000000"/>
              </w:rPr>
            </w:pPr>
            <w:r w:rsidRPr="007F4E53">
              <w:t>1. Understands family functioning and its effect on individuals and society</w:t>
            </w:r>
          </w:p>
        </w:tc>
        <w:tc>
          <w:tcPr>
            <w:tcW w:w="1559" w:type="dxa"/>
          </w:tcPr>
          <w:p w14:paraId="14ED33AE" w14:textId="77777777" w:rsidR="007F4E53" w:rsidRDefault="007F4E53" w:rsidP="001D553B"/>
        </w:tc>
        <w:tc>
          <w:tcPr>
            <w:tcW w:w="1631" w:type="dxa"/>
          </w:tcPr>
          <w:p w14:paraId="6AE45627" w14:textId="77777777" w:rsidR="007F4E53" w:rsidRDefault="007F4E53" w:rsidP="001D553B"/>
        </w:tc>
        <w:tc>
          <w:tcPr>
            <w:tcW w:w="1710" w:type="dxa"/>
          </w:tcPr>
          <w:p w14:paraId="54C9FBFF" w14:textId="77777777" w:rsidR="007F4E53" w:rsidRDefault="007F4E53" w:rsidP="001D553B"/>
        </w:tc>
        <w:tc>
          <w:tcPr>
            <w:tcW w:w="1620" w:type="dxa"/>
          </w:tcPr>
          <w:p w14:paraId="63D539C8" w14:textId="77777777" w:rsidR="007F4E53" w:rsidRDefault="007F4E53" w:rsidP="001D553B"/>
        </w:tc>
        <w:tc>
          <w:tcPr>
            <w:tcW w:w="1260" w:type="dxa"/>
          </w:tcPr>
          <w:p w14:paraId="061686D3" w14:textId="77777777" w:rsidR="007F4E53" w:rsidRDefault="007F4E53" w:rsidP="001D553B"/>
        </w:tc>
      </w:tr>
      <w:tr w:rsidR="007F4E53" w14:paraId="63376479" w14:textId="77777777" w:rsidTr="00CC1848">
        <w:trPr>
          <w:trHeight w:val="467"/>
        </w:trPr>
        <w:tc>
          <w:tcPr>
            <w:tcW w:w="4815" w:type="dxa"/>
          </w:tcPr>
          <w:p w14:paraId="6C0CE67B" w14:textId="2A9A609B" w:rsidR="007F4E53" w:rsidRPr="007F4E53" w:rsidRDefault="007F4E53" w:rsidP="001D553B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 xml:space="preserve">2. </w:t>
            </w:r>
            <w:r w:rsidR="001209B6" w:rsidRPr="001209B6">
              <w:rPr>
                <w:rFonts w:asciiTheme="minorHAnsi" w:hAnsiTheme="minorHAnsi" w:cstheme="minorHAnsi"/>
                <w:color w:val="000000"/>
              </w:rPr>
              <w:t>Understands the diversity of individuals and families and how to demonstrate cultural competence in supporting individuals, families, and communities</w:t>
            </w:r>
          </w:p>
        </w:tc>
        <w:tc>
          <w:tcPr>
            <w:tcW w:w="1559" w:type="dxa"/>
          </w:tcPr>
          <w:p w14:paraId="45F2F851" w14:textId="77777777" w:rsidR="007F4E53" w:rsidRDefault="007F4E53" w:rsidP="001D553B"/>
        </w:tc>
        <w:tc>
          <w:tcPr>
            <w:tcW w:w="1631" w:type="dxa"/>
          </w:tcPr>
          <w:p w14:paraId="152D0A2E" w14:textId="77777777" w:rsidR="007F4E53" w:rsidRDefault="007F4E53" w:rsidP="001D553B"/>
        </w:tc>
        <w:tc>
          <w:tcPr>
            <w:tcW w:w="1710" w:type="dxa"/>
          </w:tcPr>
          <w:p w14:paraId="7BEC3683" w14:textId="77777777" w:rsidR="007F4E53" w:rsidRDefault="007F4E53" w:rsidP="001D553B"/>
        </w:tc>
        <w:tc>
          <w:tcPr>
            <w:tcW w:w="1620" w:type="dxa"/>
          </w:tcPr>
          <w:p w14:paraId="2FF43B73" w14:textId="77777777" w:rsidR="007F4E53" w:rsidRDefault="007F4E53" w:rsidP="001D553B"/>
        </w:tc>
        <w:tc>
          <w:tcPr>
            <w:tcW w:w="1260" w:type="dxa"/>
          </w:tcPr>
          <w:p w14:paraId="479967FE" w14:textId="77777777" w:rsidR="007F4E53" w:rsidRDefault="007F4E53" w:rsidP="001D553B"/>
        </w:tc>
      </w:tr>
      <w:tr w:rsidR="007F4E53" w14:paraId="6D5BA6F7" w14:textId="77777777" w:rsidTr="00CC1848">
        <w:trPr>
          <w:trHeight w:val="467"/>
        </w:trPr>
        <w:tc>
          <w:tcPr>
            <w:tcW w:w="4815" w:type="dxa"/>
          </w:tcPr>
          <w:p w14:paraId="6317E539" w14:textId="59D4564B" w:rsidR="007F4E53" w:rsidRPr="001209B6" w:rsidRDefault="001209B6" w:rsidP="001D553B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Theme="minorHAnsi" w:hAnsiTheme="minorHAnsi" w:cstheme="minorHAnsi"/>
                <w:color w:val="000000"/>
              </w:rPr>
            </w:pPr>
            <w:r w:rsidRPr="001209B6">
              <w:rPr>
                <w:rFonts w:asciiTheme="minorHAnsi" w:hAnsiTheme="minorHAnsi" w:cstheme="minorHAnsi"/>
                <w:color w:val="000000"/>
              </w:rPr>
              <w:t xml:space="preserve">3. </w:t>
            </w:r>
            <w:r w:rsidRPr="001209B6">
              <w:rPr>
                <w:rFonts w:asciiTheme="minorHAnsi" w:hAnsiTheme="minorHAnsi" w:cstheme="minorHAnsi"/>
                <w:color w:val="000000"/>
              </w:rPr>
              <w:t>Understands individual and contextual factors that impact and influence the well-being of individuals and families</w:t>
            </w:r>
          </w:p>
        </w:tc>
        <w:tc>
          <w:tcPr>
            <w:tcW w:w="1559" w:type="dxa"/>
          </w:tcPr>
          <w:p w14:paraId="26C19F97" w14:textId="77777777" w:rsidR="007F4E53" w:rsidRDefault="007F4E53" w:rsidP="001D553B"/>
        </w:tc>
        <w:tc>
          <w:tcPr>
            <w:tcW w:w="1631" w:type="dxa"/>
          </w:tcPr>
          <w:p w14:paraId="6D141C33" w14:textId="77777777" w:rsidR="007F4E53" w:rsidRDefault="007F4E53" w:rsidP="001D553B"/>
        </w:tc>
        <w:tc>
          <w:tcPr>
            <w:tcW w:w="1710" w:type="dxa"/>
          </w:tcPr>
          <w:p w14:paraId="378AC125" w14:textId="77777777" w:rsidR="007F4E53" w:rsidRDefault="007F4E53" w:rsidP="001D553B"/>
        </w:tc>
        <w:tc>
          <w:tcPr>
            <w:tcW w:w="1620" w:type="dxa"/>
          </w:tcPr>
          <w:p w14:paraId="61208294" w14:textId="77777777" w:rsidR="007F4E53" w:rsidRDefault="007F4E53" w:rsidP="001D553B"/>
        </w:tc>
        <w:tc>
          <w:tcPr>
            <w:tcW w:w="1260" w:type="dxa"/>
          </w:tcPr>
          <w:p w14:paraId="373E5550" w14:textId="77777777" w:rsidR="007F4E53" w:rsidRDefault="007F4E53" w:rsidP="001D553B"/>
        </w:tc>
      </w:tr>
      <w:tr w:rsidR="007F4E53" w14:paraId="5580BB1A" w14:textId="77777777" w:rsidTr="00CC1848">
        <w:trPr>
          <w:trHeight w:val="467"/>
        </w:trPr>
        <w:tc>
          <w:tcPr>
            <w:tcW w:w="4815" w:type="dxa"/>
          </w:tcPr>
          <w:p w14:paraId="702147D1" w14:textId="6BEC8A6F" w:rsidR="007F4E53" w:rsidRPr="001209B6" w:rsidRDefault="001209B6" w:rsidP="001D553B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Theme="minorHAnsi" w:hAnsiTheme="minorHAnsi" w:cstheme="minorHAnsi"/>
                <w:color w:val="000000"/>
              </w:rPr>
            </w:pPr>
            <w:r w:rsidRPr="001209B6">
              <w:rPr>
                <w:rFonts w:asciiTheme="minorHAnsi" w:hAnsiTheme="minorHAnsi" w:cstheme="minorHAnsi"/>
                <w:color w:val="000000"/>
              </w:rPr>
              <w:lastRenderedPageBreak/>
              <w:t xml:space="preserve">4. </w:t>
            </w:r>
            <w:r w:rsidRPr="001209B6">
              <w:rPr>
                <w:rFonts w:asciiTheme="minorHAnsi" w:hAnsiTheme="minorHAnsi" w:cstheme="minorHAnsi"/>
                <w:color w:val="000000"/>
              </w:rPr>
              <w:t>Understands teamwork and leadership skills in the family, workplace, and community</w:t>
            </w:r>
          </w:p>
        </w:tc>
        <w:tc>
          <w:tcPr>
            <w:tcW w:w="1559" w:type="dxa"/>
          </w:tcPr>
          <w:p w14:paraId="47CD00F4" w14:textId="77777777" w:rsidR="007F4E53" w:rsidRDefault="007F4E53" w:rsidP="001D553B"/>
        </w:tc>
        <w:tc>
          <w:tcPr>
            <w:tcW w:w="1631" w:type="dxa"/>
          </w:tcPr>
          <w:p w14:paraId="1EAA7D5D" w14:textId="77777777" w:rsidR="007F4E53" w:rsidRDefault="007F4E53" w:rsidP="001D553B"/>
        </w:tc>
        <w:tc>
          <w:tcPr>
            <w:tcW w:w="1710" w:type="dxa"/>
          </w:tcPr>
          <w:p w14:paraId="0D9821C5" w14:textId="77777777" w:rsidR="007F4E53" w:rsidRDefault="007F4E53" w:rsidP="001D553B"/>
        </w:tc>
        <w:tc>
          <w:tcPr>
            <w:tcW w:w="1620" w:type="dxa"/>
          </w:tcPr>
          <w:p w14:paraId="205432E6" w14:textId="77777777" w:rsidR="007F4E53" w:rsidRDefault="007F4E53" w:rsidP="001D553B"/>
        </w:tc>
        <w:tc>
          <w:tcPr>
            <w:tcW w:w="1260" w:type="dxa"/>
          </w:tcPr>
          <w:p w14:paraId="59315B19" w14:textId="77777777" w:rsidR="007F4E53" w:rsidRDefault="007F4E53" w:rsidP="001D553B"/>
        </w:tc>
      </w:tr>
      <w:tr w:rsidR="00F90FFD" w14:paraId="66838BAC" w14:textId="77777777" w:rsidTr="00CC1848">
        <w:trPr>
          <w:trHeight w:val="467"/>
        </w:trPr>
        <w:tc>
          <w:tcPr>
            <w:tcW w:w="4815" w:type="dxa"/>
          </w:tcPr>
          <w:p w14:paraId="24BC38AC" w14:textId="64E0F26B" w:rsidR="00F90FFD" w:rsidRPr="006C68D2" w:rsidRDefault="00C56E00" w:rsidP="001D553B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  <w:color w:val="00498D"/>
                <w:sz w:val="24"/>
                <w:szCs w:val="24"/>
              </w:rPr>
              <w:t xml:space="preserve">II. </w:t>
            </w:r>
            <w:r w:rsidR="001209B6" w:rsidRPr="001209B6">
              <w:rPr>
                <w:rFonts w:asciiTheme="minorHAnsi" w:hAnsiTheme="minorHAnsi" w:cstheme="minorHAnsi"/>
                <w:b/>
                <w:bCs/>
                <w:color w:val="00498D"/>
                <w:sz w:val="24"/>
                <w:szCs w:val="24"/>
              </w:rPr>
              <w:t>Wellness, Nutrition, and Food Science</w:t>
            </w:r>
          </w:p>
        </w:tc>
        <w:tc>
          <w:tcPr>
            <w:tcW w:w="1559" w:type="dxa"/>
          </w:tcPr>
          <w:p w14:paraId="63D6EF08" w14:textId="77777777" w:rsidR="00F90FFD" w:rsidRDefault="00F90FFD" w:rsidP="001D553B"/>
        </w:tc>
        <w:tc>
          <w:tcPr>
            <w:tcW w:w="1631" w:type="dxa"/>
          </w:tcPr>
          <w:p w14:paraId="479D00DD" w14:textId="77777777" w:rsidR="00F90FFD" w:rsidRDefault="00F90FFD" w:rsidP="001D553B"/>
        </w:tc>
        <w:tc>
          <w:tcPr>
            <w:tcW w:w="1710" w:type="dxa"/>
          </w:tcPr>
          <w:p w14:paraId="6D36FAE5" w14:textId="77777777" w:rsidR="00F90FFD" w:rsidRDefault="00F90FFD" w:rsidP="001D553B"/>
        </w:tc>
        <w:tc>
          <w:tcPr>
            <w:tcW w:w="1620" w:type="dxa"/>
          </w:tcPr>
          <w:p w14:paraId="71441082" w14:textId="77777777" w:rsidR="00F90FFD" w:rsidRDefault="00F90FFD" w:rsidP="001D553B"/>
        </w:tc>
        <w:tc>
          <w:tcPr>
            <w:tcW w:w="1260" w:type="dxa"/>
          </w:tcPr>
          <w:p w14:paraId="5B3A4C07" w14:textId="77777777" w:rsidR="00F90FFD" w:rsidRDefault="00F90FFD" w:rsidP="001D553B"/>
        </w:tc>
      </w:tr>
      <w:tr w:rsidR="00F90FFD" w14:paraId="44B6077A" w14:textId="77777777" w:rsidTr="00CC1848">
        <w:trPr>
          <w:trHeight w:val="249"/>
        </w:trPr>
        <w:tc>
          <w:tcPr>
            <w:tcW w:w="4815" w:type="dxa"/>
          </w:tcPr>
          <w:p w14:paraId="168DDFFD" w14:textId="7B6BA194" w:rsidR="00F90FFD" w:rsidRPr="0021263E" w:rsidRDefault="0021263E" w:rsidP="001D553B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21263E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A. </w:t>
            </w:r>
            <w:r w:rsidR="001209B6" w:rsidRPr="001209B6">
              <w:rPr>
                <w:rFonts w:asciiTheme="minorHAnsi" w:hAnsiTheme="minorHAnsi" w:cstheme="minorHAnsi"/>
                <w:b/>
                <w:bCs/>
                <w:color w:val="000000"/>
              </w:rPr>
              <w:t>Individual and Family Health and Wellness</w:t>
            </w:r>
          </w:p>
        </w:tc>
        <w:tc>
          <w:tcPr>
            <w:tcW w:w="1559" w:type="dxa"/>
          </w:tcPr>
          <w:p w14:paraId="5BD6A2EF" w14:textId="77777777" w:rsidR="00F90FFD" w:rsidRDefault="00F90FFD" w:rsidP="001D553B"/>
        </w:tc>
        <w:tc>
          <w:tcPr>
            <w:tcW w:w="1631" w:type="dxa"/>
          </w:tcPr>
          <w:p w14:paraId="5435833D" w14:textId="77777777" w:rsidR="00F90FFD" w:rsidRDefault="00F90FFD" w:rsidP="001D553B"/>
        </w:tc>
        <w:tc>
          <w:tcPr>
            <w:tcW w:w="1710" w:type="dxa"/>
          </w:tcPr>
          <w:p w14:paraId="23F8A1E4" w14:textId="77777777" w:rsidR="00F90FFD" w:rsidRDefault="00F90FFD" w:rsidP="001D553B"/>
        </w:tc>
        <w:tc>
          <w:tcPr>
            <w:tcW w:w="1620" w:type="dxa"/>
          </w:tcPr>
          <w:p w14:paraId="14675C6E" w14:textId="77777777" w:rsidR="00F90FFD" w:rsidRDefault="00F90FFD" w:rsidP="001D553B"/>
        </w:tc>
        <w:tc>
          <w:tcPr>
            <w:tcW w:w="1260" w:type="dxa"/>
          </w:tcPr>
          <w:p w14:paraId="5C51AF11" w14:textId="77777777" w:rsidR="00F90FFD" w:rsidRDefault="00F90FFD" w:rsidP="001D553B"/>
        </w:tc>
      </w:tr>
      <w:tr w:rsidR="001209B6" w14:paraId="4FC6FB9A" w14:textId="77777777" w:rsidTr="00CC1848">
        <w:trPr>
          <w:trHeight w:val="467"/>
        </w:trPr>
        <w:tc>
          <w:tcPr>
            <w:tcW w:w="4815" w:type="dxa"/>
          </w:tcPr>
          <w:p w14:paraId="618A14D6" w14:textId="5EE00135" w:rsidR="001209B6" w:rsidRPr="001209B6" w:rsidRDefault="001209B6" w:rsidP="001209B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4263A9">
              <w:t>1. Understands the dimensions of wellness and their interconnectedness</w:t>
            </w:r>
          </w:p>
        </w:tc>
        <w:tc>
          <w:tcPr>
            <w:tcW w:w="1559" w:type="dxa"/>
          </w:tcPr>
          <w:p w14:paraId="094E48B0" w14:textId="77777777" w:rsidR="001209B6" w:rsidRDefault="001209B6" w:rsidP="001209B6"/>
        </w:tc>
        <w:tc>
          <w:tcPr>
            <w:tcW w:w="1631" w:type="dxa"/>
          </w:tcPr>
          <w:p w14:paraId="1B472D7B" w14:textId="77777777" w:rsidR="001209B6" w:rsidRDefault="001209B6" w:rsidP="001209B6"/>
        </w:tc>
        <w:tc>
          <w:tcPr>
            <w:tcW w:w="1710" w:type="dxa"/>
          </w:tcPr>
          <w:p w14:paraId="14A87B3D" w14:textId="77777777" w:rsidR="001209B6" w:rsidRDefault="001209B6" w:rsidP="001209B6"/>
        </w:tc>
        <w:tc>
          <w:tcPr>
            <w:tcW w:w="1620" w:type="dxa"/>
          </w:tcPr>
          <w:p w14:paraId="1E8C8570" w14:textId="77777777" w:rsidR="001209B6" w:rsidRDefault="001209B6" w:rsidP="001209B6"/>
        </w:tc>
        <w:tc>
          <w:tcPr>
            <w:tcW w:w="1260" w:type="dxa"/>
          </w:tcPr>
          <w:p w14:paraId="0FE7EEF6" w14:textId="77777777" w:rsidR="001209B6" w:rsidRDefault="001209B6" w:rsidP="001209B6"/>
        </w:tc>
      </w:tr>
      <w:tr w:rsidR="001209B6" w14:paraId="447A4AFE" w14:textId="77777777" w:rsidTr="00CC1848">
        <w:trPr>
          <w:trHeight w:val="467"/>
        </w:trPr>
        <w:tc>
          <w:tcPr>
            <w:tcW w:w="4815" w:type="dxa"/>
          </w:tcPr>
          <w:p w14:paraId="593112BC" w14:textId="2757DBA2" w:rsidR="001209B6" w:rsidRPr="006C68D2" w:rsidRDefault="001209B6" w:rsidP="001209B6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Theme="minorHAnsi" w:hAnsiTheme="minorHAnsi" w:cstheme="minorHAnsi"/>
                <w:color w:val="000000"/>
              </w:rPr>
            </w:pPr>
            <w:r w:rsidRPr="004263A9">
              <w:t>2. Understands individual and family wellness practices that promote overall health, well-being, and resiliency across the life span</w:t>
            </w:r>
          </w:p>
        </w:tc>
        <w:tc>
          <w:tcPr>
            <w:tcW w:w="1559" w:type="dxa"/>
          </w:tcPr>
          <w:p w14:paraId="4AA88C77" w14:textId="77777777" w:rsidR="001209B6" w:rsidRDefault="001209B6" w:rsidP="001209B6"/>
        </w:tc>
        <w:tc>
          <w:tcPr>
            <w:tcW w:w="1631" w:type="dxa"/>
          </w:tcPr>
          <w:p w14:paraId="3F2186B9" w14:textId="77777777" w:rsidR="001209B6" w:rsidRDefault="001209B6" w:rsidP="001209B6"/>
        </w:tc>
        <w:tc>
          <w:tcPr>
            <w:tcW w:w="1710" w:type="dxa"/>
          </w:tcPr>
          <w:p w14:paraId="043A4AB7" w14:textId="77777777" w:rsidR="001209B6" w:rsidRDefault="001209B6" w:rsidP="001209B6"/>
        </w:tc>
        <w:tc>
          <w:tcPr>
            <w:tcW w:w="1620" w:type="dxa"/>
          </w:tcPr>
          <w:p w14:paraId="4B510A59" w14:textId="77777777" w:rsidR="001209B6" w:rsidRDefault="001209B6" w:rsidP="001209B6"/>
        </w:tc>
        <w:tc>
          <w:tcPr>
            <w:tcW w:w="1260" w:type="dxa"/>
          </w:tcPr>
          <w:p w14:paraId="7F06D730" w14:textId="77777777" w:rsidR="001209B6" w:rsidRDefault="001209B6" w:rsidP="001209B6"/>
        </w:tc>
      </w:tr>
      <w:tr w:rsidR="001209B6" w14:paraId="535445F1" w14:textId="77777777" w:rsidTr="00CC1848">
        <w:trPr>
          <w:trHeight w:val="467"/>
        </w:trPr>
        <w:tc>
          <w:tcPr>
            <w:tcW w:w="4815" w:type="dxa"/>
          </w:tcPr>
          <w:p w14:paraId="535DD693" w14:textId="1AC6E7C2" w:rsidR="001209B6" w:rsidRPr="006C68D2" w:rsidRDefault="001209B6" w:rsidP="001209B6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Theme="minorHAnsi" w:hAnsiTheme="minorHAnsi" w:cstheme="minorHAnsi"/>
                <w:color w:val="000000"/>
              </w:rPr>
            </w:pPr>
            <w:r w:rsidRPr="004263A9">
              <w:t>3. Is familiar with the influence of global perspectives and local systems on the health and well-being of individuals and families</w:t>
            </w:r>
          </w:p>
        </w:tc>
        <w:tc>
          <w:tcPr>
            <w:tcW w:w="1559" w:type="dxa"/>
          </w:tcPr>
          <w:p w14:paraId="51FDAED3" w14:textId="77777777" w:rsidR="001209B6" w:rsidRDefault="001209B6" w:rsidP="001209B6"/>
        </w:tc>
        <w:tc>
          <w:tcPr>
            <w:tcW w:w="1631" w:type="dxa"/>
          </w:tcPr>
          <w:p w14:paraId="0C28C44D" w14:textId="77777777" w:rsidR="001209B6" w:rsidRDefault="001209B6" w:rsidP="001209B6"/>
        </w:tc>
        <w:tc>
          <w:tcPr>
            <w:tcW w:w="1710" w:type="dxa"/>
          </w:tcPr>
          <w:p w14:paraId="12FF63D1" w14:textId="77777777" w:rsidR="001209B6" w:rsidRDefault="001209B6" w:rsidP="001209B6"/>
        </w:tc>
        <w:tc>
          <w:tcPr>
            <w:tcW w:w="1620" w:type="dxa"/>
          </w:tcPr>
          <w:p w14:paraId="6AA4F1FC" w14:textId="77777777" w:rsidR="001209B6" w:rsidRDefault="001209B6" w:rsidP="001209B6"/>
        </w:tc>
        <w:tc>
          <w:tcPr>
            <w:tcW w:w="1260" w:type="dxa"/>
          </w:tcPr>
          <w:p w14:paraId="54E43F11" w14:textId="77777777" w:rsidR="001209B6" w:rsidRDefault="001209B6" w:rsidP="001209B6"/>
        </w:tc>
      </w:tr>
      <w:tr w:rsidR="001209B6" w14:paraId="614CF646" w14:textId="77777777" w:rsidTr="00CC1848">
        <w:trPr>
          <w:trHeight w:val="467"/>
        </w:trPr>
        <w:tc>
          <w:tcPr>
            <w:tcW w:w="4815" w:type="dxa"/>
          </w:tcPr>
          <w:p w14:paraId="52DFB4E3" w14:textId="670FB2C1" w:rsidR="001209B6" w:rsidRPr="006C68D2" w:rsidRDefault="001209B6" w:rsidP="001209B6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Theme="minorHAnsi" w:hAnsiTheme="minorHAnsi" w:cstheme="minorHAnsi"/>
                <w:color w:val="000000"/>
              </w:rPr>
            </w:pPr>
            <w:r w:rsidRPr="004263A9">
              <w:t>4. Knows how to facilitate students’ reflection of their own well-being across the various dimensions of health (e.g., physical, mental, emotional, spiritual, and social) across the life span</w:t>
            </w:r>
          </w:p>
        </w:tc>
        <w:tc>
          <w:tcPr>
            <w:tcW w:w="1559" w:type="dxa"/>
          </w:tcPr>
          <w:p w14:paraId="6B2B423A" w14:textId="77777777" w:rsidR="001209B6" w:rsidRDefault="001209B6" w:rsidP="001209B6"/>
        </w:tc>
        <w:tc>
          <w:tcPr>
            <w:tcW w:w="1631" w:type="dxa"/>
          </w:tcPr>
          <w:p w14:paraId="75989C22" w14:textId="77777777" w:rsidR="001209B6" w:rsidRDefault="001209B6" w:rsidP="001209B6"/>
        </w:tc>
        <w:tc>
          <w:tcPr>
            <w:tcW w:w="1710" w:type="dxa"/>
          </w:tcPr>
          <w:p w14:paraId="7AAAC84C" w14:textId="77777777" w:rsidR="001209B6" w:rsidRDefault="001209B6" w:rsidP="001209B6"/>
        </w:tc>
        <w:tc>
          <w:tcPr>
            <w:tcW w:w="1620" w:type="dxa"/>
          </w:tcPr>
          <w:p w14:paraId="04D306DF" w14:textId="77777777" w:rsidR="001209B6" w:rsidRDefault="001209B6" w:rsidP="001209B6"/>
        </w:tc>
        <w:tc>
          <w:tcPr>
            <w:tcW w:w="1260" w:type="dxa"/>
          </w:tcPr>
          <w:p w14:paraId="2EBB44D9" w14:textId="77777777" w:rsidR="001209B6" w:rsidRDefault="001209B6" w:rsidP="001209B6"/>
        </w:tc>
      </w:tr>
      <w:tr w:rsidR="001209B6" w14:paraId="365EBC1A" w14:textId="77777777" w:rsidTr="00CC1848">
        <w:trPr>
          <w:trHeight w:val="467"/>
        </w:trPr>
        <w:tc>
          <w:tcPr>
            <w:tcW w:w="4815" w:type="dxa"/>
          </w:tcPr>
          <w:p w14:paraId="1A16FDA3" w14:textId="4BD3F284" w:rsidR="001209B6" w:rsidRPr="004263A9" w:rsidRDefault="001209B6" w:rsidP="001209B6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</w:pPr>
            <w:r w:rsidRPr="001209B6">
              <w:t>5. Knows how to facilitate culturally responsive health promotion practices that promote wellness of the whole person</w:t>
            </w:r>
          </w:p>
        </w:tc>
        <w:tc>
          <w:tcPr>
            <w:tcW w:w="1559" w:type="dxa"/>
          </w:tcPr>
          <w:p w14:paraId="7F0D227D" w14:textId="77777777" w:rsidR="001209B6" w:rsidRDefault="001209B6" w:rsidP="001209B6"/>
        </w:tc>
        <w:tc>
          <w:tcPr>
            <w:tcW w:w="1631" w:type="dxa"/>
          </w:tcPr>
          <w:p w14:paraId="35F1122B" w14:textId="77777777" w:rsidR="001209B6" w:rsidRDefault="001209B6" w:rsidP="001209B6"/>
        </w:tc>
        <w:tc>
          <w:tcPr>
            <w:tcW w:w="1710" w:type="dxa"/>
          </w:tcPr>
          <w:p w14:paraId="7C52BFBA" w14:textId="77777777" w:rsidR="001209B6" w:rsidRDefault="001209B6" w:rsidP="001209B6"/>
        </w:tc>
        <w:tc>
          <w:tcPr>
            <w:tcW w:w="1620" w:type="dxa"/>
          </w:tcPr>
          <w:p w14:paraId="0D92470C" w14:textId="77777777" w:rsidR="001209B6" w:rsidRDefault="001209B6" w:rsidP="001209B6"/>
        </w:tc>
        <w:tc>
          <w:tcPr>
            <w:tcW w:w="1260" w:type="dxa"/>
          </w:tcPr>
          <w:p w14:paraId="3FBC503B" w14:textId="77777777" w:rsidR="001209B6" w:rsidRDefault="001209B6" w:rsidP="001209B6"/>
        </w:tc>
      </w:tr>
      <w:tr w:rsidR="001209B6" w14:paraId="769AAF0B" w14:textId="77777777" w:rsidTr="00CC1848">
        <w:trPr>
          <w:trHeight w:val="467"/>
        </w:trPr>
        <w:tc>
          <w:tcPr>
            <w:tcW w:w="4815" w:type="dxa"/>
          </w:tcPr>
          <w:p w14:paraId="6C464365" w14:textId="55D25C07" w:rsidR="001209B6" w:rsidRPr="001209B6" w:rsidRDefault="001209B6" w:rsidP="001209B6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</w:pPr>
            <w:r w:rsidRPr="001209B6">
              <w:t>6. Knows how to share evidence-based health and nutrition information and prevent the spread of misinformation</w:t>
            </w:r>
          </w:p>
        </w:tc>
        <w:tc>
          <w:tcPr>
            <w:tcW w:w="1559" w:type="dxa"/>
          </w:tcPr>
          <w:p w14:paraId="5E945BD9" w14:textId="77777777" w:rsidR="001209B6" w:rsidRDefault="001209B6" w:rsidP="001209B6"/>
        </w:tc>
        <w:tc>
          <w:tcPr>
            <w:tcW w:w="1631" w:type="dxa"/>
          </w:tcPr>
          <w:p w14:paraId="7C946BDF" w14:textId="77777777" w:rsidR="001209B6" w:rsidRDefault="001209B6" w:rsidP="001209B6"/>
        </w:tc>
        <w:tc>
          <w:tcPr>
            <w:tcW w:w="1710" w:type="dxa"/>
          </w:tcPr>
          <w:p w14:paraId="64FB3442" w14:textId="77777777" w:rsidR="001209B6" w:rsidRDefault="001209B6" w:rsidP="001209B6"/>
        </w:tc>
        <w:tc>
          <w:tcPr>
            <w:tcW w:w="1620" w:type="dxa"/>
          </w:tcPr>
          <w:p w14:paraId="1410B7B3" w14:textId="77777777" w:rsidR="001209B6" w:rsidRDefault="001209B6" w:rsidP="001209B6"/>
        </w:tc>
        <w:tc>
          <w:tcPr>
            <w:tcW w:w="1260" w:type="dxa"/>
          </w:tcPr>
          <w:p w14:paraId="6063FAD5" w14:textId="77777777" w:rsidR="001209B6" w:rsidRDefault="001209B6" w:rsidP="001209B6"/>
        </w:tc>
      </w:tr>
      <w:tr w:rsidR="00F90FFD" w14:paraId="2D9E9D08" w14:textId="77777777" w:rsidTr="00CC1848">
        <w:trPr>
          <w:trHeight w:val="247"/>
        </w:trPr>
        <w:tc>
          <w:tcPr>
            <w:tcW w:w="4815" w:type="dxa"/>
          </w:tcPr>
          <w:p w14:paraId="5FD0C7A8" w14:textId="1D56B3B5" w:rsidR="00F90FFD" w:rsidRPr="00AF6562" w:rsidRDefault="0041532A" w:rsidP="001D553B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AF6562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B. </w:t>
            </w:r>
            <w:r w:rsidR="001209B6" w:rsidRPr="001209B6">
              <w:rPr>
                <w:rFonts w:asciiTheme="minorHAnsi" w:hAnsiTheme="minorHAnsi" w:cstheme="minorHAnsi"/>
                <w:b/>
                <w:bCs/>
                <w:color w:val="000000"/>
              </w:rPr>
              <w:t>The Role of Food in Individual, Family, and Community Health and Well-Being</w:t>
            </w:r>
          </w:p>
        </w:tc>
        <w:tc>
          <w:tcPr>
            <w:tcW w:w="1559" w:type="dxa"/>
          </w:tcPr>
          <w:p w14:paraId="67886D38" w14:textId="77777777" w:rsidR="00F90FFD" w:rsidRDefault="00F90FFD" w:rsidP="001D553B"/>
        </w:tc>
        <w:tc>
          <w:tcPr>
            <w:tcW w:w="1631" w:type="dxa"/>
          </w:tcPr>
          <w:p w14:paraId="77D2DA7A" w14:textId="77777777" w:rsidR="00F90FFD" w:rsidRDefault="00F90FFD" w:rsidP="001D553B"/>
        </w:tc>
        <w:tc>
          <w:tcPr>
            <w:tcW w:w="1710" w:type="dxa"/>
          </w:tcPr>
          <w:p w14:paraId="6F14720E" w14:textId="77777777" w:rsidR="00F90FFD" w:rsidRDefault="00F90FFD" w:rsidP="001D553B"/>
        </w:tc>
        <w:tc>
          <w:tcPr>
            <w:tcW w:w="1620" w:type="dxa"/>
          </w:tcPr>
          <w:p w14:paraId="7E68671D" w14:textId="77777777" w:rsidR="00F90FFD" w:rsidRDefault="00F90FFD" w:rsidP="001D553B"/>
        </w:tc>
        <w:tc>
          <w:tcPr>
            <w:tcW w:w="1260" w:type="dxa"/>
          </w:tcPr>
          <w:p w14:paraId="0648B043" w14:textId="77777777" w:rsidR="00F90FFD" w:rsidRDefault="00F90FFD" w:rsidP="001D553B"/>
        </w:tc>
      </w:tr>
      <w:tr w:rsidR="00F90FFD" w14:paraId="7A89C909" w14:textId="77777777" w:rsidTr="00CC1848">
        <w:trPr>
          <w:trHeight w:val="467"/>
        </w:trPr>
        <w:tc>
          <w:tcPr>
            <w:tcW w:w="4815" w:type="dxa"/>
          </w:tcPr>
          <w:p w14:paraId="43609FDA" w14:textId="3C96FC24" w:rsidR="00F90FFD" w:rsidRPr="006C68D2" w:rsidRDefault="001209B6" w:rsidP="001D553B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Theme="minorHAnsi" w:hAnsiTheme="minorHAnsi" w:cstheme="minorHAnsi"/>
                <w:color w:val="000000"/>
              </w:rPr>
            </w:pPr>
            <w:r w:rsidRPr="001209B6">
              <w:rPr>
                <w:rFonts w:asciiTheme="minorHAnsi" w:hAnsiTheme="minorHAnsi" w:cstheme="minorHAnsi"/>
                <w:color w:val="000000"/>
              </w:rPr>
              <w:t>1. Knows how to identify the impact of science, technology, engineering, arts, and mathematics (STEAM) on food practices, food availability, and related issues on a global society</w:t>
            </w:r>
          </w:p>
        </w:tc>
        <w:tc>
          <w:tcPr>
            <w:tcW w:w="1559" w:type="dxa"/>
          </w:tcPr>
          <w:p w14:paraId="6CE13A05" w14:textId="77777777" w:rsidR="00F90FFD" w:rsidRDefault="00F90FFD" w:rsidP="001D553B"/>
        </w:tc>
        <w:tc>
          <w:tcPr>
            <w:tcW w:w="1631" w:type="dxa"/>
          </w:tcPr>
          <w:p w14:paraId="177BCB21" w14:textId="77777777" w:rsidR="00F90FFD" w:rsidRDefault="00F90FFD" w:rsidP="001D553B"/>
        </w:tc>
        <w:tc>
          <w:tcPr>
            <w:tcW w:w="1710" w:type="dxa"/>
          </w:tcPr>
          <w:p w14:paraId="032C6777" w14:textId="77777777" w:rsidR="00F90FFD" w:rsidRDefault="00F90FFD" w:rsidP="001D553B"/>
        </w:tc>
        <w:tc>
          <w:tcPr>
            <w:tcW w:w="1620" w:type="dxa"/>
          </w:tcPr>
          <w:p w14:paraId="5989F5BA" w14:textId="77777777" w:rsidR="00F90FFD" w:rsidRDefault="00F90FFD" w:rsidP="001D553B"/>
        </w:tc>
        <w:tc>
          <w:tcPr>
            <w:tcW w:w="1260" w:type="dxa"/>
          </w:tcPr>
          <w:p w14:paraId="1CA4D4F0" w14:textId="77777777" w:rsidR="00F90FFD" w:rsidRDefault="00F90FFD" w:rsidP="001D553B"/>
        </w:tc>
      </w:tr>
      <w:tr w:rsidR="001209B6" w14:paraId="31322061" w14:textId="77777777" w:rsidTr="00CC1848">
        <w:trPr>
          <w:trHeight w:val="467"/>
        </w:trPr>
        <w:tc>
          <w:tcPr>
            <w:tcW w:w="4815" w:type="dxa"/>
          </w:tcPr>
          <w:p w14:paraId="4014E281" w14:textId="62B4F8DD" w:rsidR="001209B6" w:rsidRPr="006C68D2" w:rsidRDefault="001209B6" w:rsidP="001209B6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Theme="minorHAnsi" w:hAnsiTheme="minorHAnsi" w:cstheme="minorHAnsi"/>
                <w:color w:val="000000"/>
              </w:rPr>
            </w:pPr>
            <w:r w:rsidRPr="00851374">
              <w:lastRenderedPageBreak/>
              <w:t>2. Knows the role food plays in building family and community identity and relationships</w:t>
            </w:r>
          </w:p>
        </w:tc>
        <w:tc>
          <w:tcPr>
            <w:tcW w:w="1559" w:type="dxa"/>
          </w:tcPr>
          <w:p w14:paraId="7C423538" w14:textId="77777777" w:rsidR="001209B6" w:rsidRDefault="001209B6" w:rsidP="001209B6"/>
        </w:tc>
        <w:tc>
          <w:tcPr>
            <w:tcW w:w="1631" w:type="dxa"/>
          </w:tcPr>
          <w:p w14:paraId="130094B1" w14:textId="77777777" w:rsidR="001209B6" w:rsidRDefault="001209B6" w:rsidP="001209B6"/>
        </w:tc>
        <w:tc>
          <w:tcPr>
            <w:tcW w:w="1710" w:type="dxa"/>
          </w:tcPr>
          <w:p w14:paraId="1854FAC8" w14:textId="77777777" w:rsidR="001209B6" w:rsidRDefault="001209B6" w:rsidP="001209B6"/>
        </w:tc>
        <w:tc>
          <w:tcPr>
            <w:tcW w:w="1620" w:type="dxa"/>
          </w:tcPr>
          <w:p w14:paraId="0F259224" w14:textId="77777777" w:rsidR="001209B6" w:rsidRDefault="001209B6" w:rsidP="001209B6"/>
        </w:tc>
        <w:tc>
          <w:tcPr>
            <w:tcW w:w="1260" w:type="dxa"/>
          </w:tcPr>
          <w:p w14:paraId="2F642D7F" w14:textId="77777777" w:rsidR="001209B6" w:rsidRDefault="001209B6" w:rsidP="001209B6"/>
        </w:tc>
      </w:tr>
      <w:tr w:rsidR="001209B6" w14:paraId="13CEFE1C" w14:textId="77777777" w:rsidTr="00CC1848">
        <w:trPr>
          <w:trHeight w:val="467"/>
        </w:trPr>
        <w:tc>
          <w:tcPr>
            <w:tcW w:w="4815" w:type="dxa"/>
          </w:tcPr>
          <w:p w14:paraId="1F380963" w14:textId="753B79D2" w:rsidR="001209B6" w:rsidRPr="006C68D2" w:rsidRDefault="001209B6" w:rsidP="001209B6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Theme="minorHAnsi" w:hAnsiTheme="minorHAnsi" w:cstheme="minorHAnsi"/>
                <w:color w:val="000000"/>
              </w:rPr>
            </w:pPr>
            <w:r w:rsidRPr="00851374">
              <w:t>3. Understands challenges and issues in the food system related to food safety, access and equity, and environmental sustainability</w:t>
            </w:r>
          </w:p>
        </w:tc>
        <w:tc>
          <w:tcPr>
            <w:tcW w:w="1559" w:type="dxa"/>
          </w:tcPr>
          <w:p w14:paraId="43CCD57C" w14:textId="77777777" w:rsidR="001209B6" w:rsidRDefault="001209B6" w:rsidP="001209B6"/>
        </w:tc>
        <w:tc>
          <w:tcPr>
            <w:tcW w:w="1631" w:type="dxa"/>
          </w:tcPr>
          <w:p w14:paraId="2426E192" w14:textId="77777777" w:rsidR="001209B6" w:rsidRDefault="001209B6" w:rsidP="001209B6"/>
        </w:tc>
        <w:tc>
          <w:tcPr>
            <w:tcW w:w="1710" w:type="dxa"/>
          </w:tcPr>
          <w:p w14:paraId="02A86A9F" w14:textId="77777777" w:rsidR="001209B6" w:rsidRDefault="001209B6" w:rsidP="001209B6"/>
        </w:tc>
        <w:tc>
          <w:tcPr>
            <w:tcW w:w="1620" w:type="dxa"/>
          </w:tcPr>
          <w:p w14:paraId="120EFB4E" w14:textId="77777777" w:rsidR="001209B6" w:rsidRDefault="001209B6" w:rsidP="001209B6"/>
        </w:tc>
        <w:tc>
          <w:tcPr>
            <w:tcW w:w="1260" w:type="dxa"/>
          </w:tcPr>
          <w:p w14:paraId="63CB92E3" w14:textId="77777777" w:rsidR="001209B6" w:rsidRDefault="001209B6" w:rsidP="001209B6"/>
        </w:tc>
      </w:tr>
      <w:tr w:rsidR="001209B6" w14:paraId="4DA41EAE" w14:textId="77777777" w:rsidTr="00CC1848">
        <w:trPr>
          <w:trHeight w:val="467"/>
        </w:trPr>
        <w:tc>
          <w:tcPr>
            <w:tcW w:w="4815" w:type="dxa"/>
          </w:tcPr>
          <w:p w14:paraId="4B6ADE6D" w14:textId="50773D00" w:rsidR="001209B6" w:rsidRPr="006C68D2" w:rsidRDefault="001209B6" w:rsidP="001209B6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Theme="minorHAnsi" w:hAnsiTheme="minorHAnsi" w:cstheme="minorHAnsi"/>
                <w:color w:val="000000"/>
              </w:rPr>
            </w:pPr>
            <w:r w:rsidRPr="00851374">
              <w:t>4. Understands how nutrients function within the body</w:t>
            </w:r>
          </w:p>
        </w:tc>
        <w:tc>
          <w:tcPr>
            <w:tcW w:w="1559" w:type="dxa"/>
          </w:tcPr>
          <w:p w14:paraId="5DE3E4B8" w14:textId="77777777" w:rsidR="001209B6" w:rsidRDefault="001209B6" w:rsidP="001209B6"/>
        </w:tc>
        <w:tc>
          <w:tcPr>
            <w:tcW w:w="1631" w:type="dxa"/>
          </w:tcPr>
          <w:p w14:paraId="0ACA60FB" w14:textId="77777777" w:rsidR="001209B6" w:rsidRDefault="001209B6" w:rsidP="001209B6"/>
        </w:tc>
        <w:tc>
          <w:tcPr>
            <w:tcW w:w="1710" w:type="dxa"/>
          </w:tcPr>
          <w:p w14:paraId="10F73383" w14:textId="77777777" w:rsidR="001209B6" w:rsidRDefault="001209B6" w:rsidP="001209B6"/>
        </w:tc>
        <w:tc>
          <w:tcPr>
            <w:tcW w:w="1620" w:type="dxa"/>
          </w:tcPr>
          <w:p w14:paraId="767FD026" w14:textId="77777777" w:rsidR="001209B6" w:rsidRDefault="001209B6" w:rsidP="001209B6"/>
        </w:tc>
        <w:tc>
          <w:tcPr>
            <w:tcW w:w="1260" w:type="dxa"/>
          </w:tcPr>
          <w:p w14:paraId="20613E6A" w14:textId="77777777" w:rsidR="001209B6" w:rsidRDefault="001209B6" w:rsidP="001209B6"/>
        </w:tc>
      </w:tr>
      <w:tr w:rsidR="001209B6" w14:paraId="7EEC6B65" w14:textId="77777777" w:rsidTr="00CC1848">
        <w:trPr>
          <w:trHeight w:val="467"/>
        </w:trPr>
        <w:tc>
          <w:tcPr>
            <w:tcW w:w="4815" w:type="dxa"/>
          </w:tcPr>
          <w:p w14:paraId="67F85554" w14:textId="658394F3" w:rsidR="001209B6" w:rsidRPr="00851374" w:rsidRDefault="001209B6" w:rsidP="001209B6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</w:pPr>
            <w:r w:rsidRPr="001209B6">
              <w:t>5. Understands the nutritional needs of individuals when providing food education, including those with special dietary needs, disordered eating conditions, and cultural and religious practices</w:t>
            </w:r>
          </w:p>
        </w:tc>
        <w:tc>
          <w:tcPr>
            <w:tcW w:w="1559" w:type="dxa"/>
          </w:tcPr>
          <w:p w14:paraId="3CEE5A0C" w14:textId="77777777" w:rsidR="001209B6" w:rsidRDefault="001209B6" w:rsidP="001209B6"/>
        </w:tc>
        <w:tc>
          <w:tcPr>
            <w:tcW w:w="1631" w:type="dxa"/>
          </w:tcPr>
          <w:p w14:paraId="1F0152BB" w14:textId="77777777" w:rsidR="001209B6" w:rsidRDefault="001209B6" w:rsidP="001209B6"/>
        </w:tc>
        <w:tc>
          <w:tcPr>
            <w:tcW w:w="1710" w:type="dxa"/>
          </w:tcPr>
          <w:p w14:paraId="10CF97A5" w14:textId="77777777" w:rsidR="001209B6" w:rsidRDefault="001209B6" w:rsidP="001209B6"/>
        </w:tc>
        <w:tc>
          <w:tcPr>
            <w:tcW w:w="1620" w:type="dxa"/>
          </w:tcPr>
          <w:p w14:paraId="06F941E7" w14:textId="77777777" w:rsidR="001209B6" w:rsidRDefault="001209B6" w:rsidP="001209B6"/>
        </w:tc>
        <w:tc>
          <w:tcPr>
            <w:tcW w:w="1260" w:type="dxa"/>
          </w:tcPr>
          <w:p w14:paraId="2361EDCC" w14:textId="77777777" w:rsidR="001209B6" w:rsidRDefault="001209B6" w:rsidP="001209B6"/>
        </w:tc>
      </w:tr>
      <w:tr w:rsidR="001209B6" w14:paraId="17F86408" w14:textId="77777777" w:rsidTr="00CC1848">
        <w:trPr>
          <w:trHeight w:val="467"/>
        </w:trPr>
        <w:tc>
          <w:tcPr>
            <w:tcW w:w="4815" w:type="dxa"/>
          </w:tcPr>
          <w:p w14:paraId="07285383" w14:textId="36E1366E" w:rsidR="001209B6" w:rsidRPr="001209B6" w:rsidRDefault="001209B6" w:rsidP="001209B6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</w:pPr>
            <w:r w:rsidRPr="001209B6">
              <w:rPr>
                <w:rFonts w:asciiTheme="minorHAnsi" w:hAnsiTheme="minorHAnsi" w:cstheme="minorHAnsi"/>
                <w:b/>
                <w:bCs/>
                <w:color w:val="000000"/>
              </w:rPr>
              <w:t>C. Food Production, Preparation, and Service Procedures</w:t>
            </w:r>
          </w:p>
        </w:tc>
        <w:tc>
          <w:tcPr>
            <w:tcW w:w="1559" w:type="dxa"/>
          </w:tcPr>
          <w:p w14:paraId="3118746D" w14:textId="77777777" w:rsidR="001209B6" w:rsidRDefault="001209B6" w:rsidP="001209B6"/>
        </w:tc>
        <w:tc>
          <w:tcPr>
            <w:tcW w:w="1631" w:type="dxa"/>
          </w:tcPr>
          <w:p w14:paraId="1237370B" w14:textId="77777777" w:rsidR="001209B6" w:rsidRDefault="001209B6" w:rsidP="001209B6"/>
        </w:tc>
        <w:tc>
          <w:tcPr>
            <w:tcW w:w="1710" w:type="dxa"/>
          </w:tcPr>
          <w:p w14:paraId="6B47525F" w14:textId="77777777" w:rsidR="001209B6" w:rsidRDefault="001209B6" w:rsidP="001209B6"/>
        </w:tc>
        <w:tc>
          <w:tcPr>
            <w:tcW w:w="1620" w:type="dxa"/>
          </w:tcPr>
          <w:p w14:paraId="2A2FFB40" w14:textId="77777777" w:rsidR="001209B6" w:rsidRDefault="001209B6" w:rsidP="001209B6"/>
        </w:tc>
        <w:tc>
          <w:tcPr>
            <w:tcW w:w="1260" w:type="dxa"/>
          </w:tcPr>
          <w:p w14:paraId="0DC6A018" w14:textId="77777777" w:rsidR="001209B6" w:rsidRDefault="001209B6" w:rsidP="001209B6"/>
        </w:tc>
      </w:tr>
      <w:tr w:rsidR="001209B6" w14:paraId="191FBD17" w14:textId="77777777" w:rsidTr="00CC1848">
        <w:trPr>
          <w:trHeight w:val="467"/>
        </w:trPr>
        <w:tc>
          <w:tcPr>
            <w:tcW w:w="4815" w:type="dxa"/>
          </w:tcPr>
          <w:p w14:paraId="534E9B9E" w14:textId="4BB649A0" w:rsidR="001209B6" w:rsidRPr="001209B6" w:rsidRDefault="001209B6" w:rsidP="001209B6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Theme="minorHAnsi" w:hAnsiTheme="minorHAnsi" w:cstheme="minorHAnsi"/>
                <w:color w:val="000000"/>
              </w:rPr>
            </w:pPr>
            <w:r w:rsidRPr="001209B6">
              <w:rPr>
                <w:rFonts w:asciiTheme="minorHAnsi" w:hAnsiTheme="minorHAnsi" w:cstheme="minorHAnsi"/>
                <w:color w:val="000000"/>
              </w:rPr>
              <w:t>1. Knows food safety, testing, and sanitation management principles and procedures within the home, food service industry, and manufacturing throughout the food system</w:t>
            </w:r>
          </w:p>
        </w:tc>
        <w:tc>
          <w:tcPr>
            <w:tcW w:w="1559" w:type="dxa"/>
          </w:tcPr>
          <w:p w14:paraId="09B4DC29" w14:textId="77777777" w:rsidR="001209B6" w:rsidRDefault="001209B6" w:rsidP="001209B6"/>
        </w:tc>
        <w:tc>
          <w:tcPr>
            <w:tcW w:w="1631" w:type="dxa"/>
          </w:tcPr>
          <w:p w14:paraId="7A6EC99D" w14:textId="77777777" w:rsidR="001209B6" w:rsidRDefault="001209B6" w:rsidP="001209B6"/>
        </w:tc>
        <w:tc>
          <w:tcPr>
            <w:tcW w:w="1710" w:type="dxa"/>
          </w:tcPr>
          <w:p w14:paraId="07397922" w14:textId="77777777" w:rsidR="001209B6" w:rsidRDefault="001209B6" w:rsidP="001209B6"/>
        </w:tc>
        <w:tc>
          <w:tcPr>
            <w:tcW w:w="1620" w:type="dxa"/>
          </w:tcPr>
          <w:p w14:paraId="42E8D2CF" w14:textId="77777777" w:rsidR="001209B6" w:rsidRDefault="001209B6" w:rsidP="001209B6"/>
        </w:tc>
        <w:tc>
          <w:tcPr>
            <w:tcW w:w="1260" w:type="dxa"/>
          </w:tcPr>
          <w:p w14:paraId="78EC37A5" w14:textId="77777777" w:rsidR="001209B6" w:rsidRDefault="001209B6" w:rsidP="001209B6"/>
        </w:tc>
      </w:tr>
      <w:tr w:rsidR="001209B6" w14:paraId="2BD06BAD" w14:textId="77777777" w:rsidTr="00CC1848">
        <w:trPr>
          <w:trHeight w:val="467"/>
        </w:trPr>
        <w:tc>
          <w:tcPr>
            <w:tcW w:w="4815" w:type="dxa"/>
          </w:tcPr>
          <w:p w14:paraId="17DE81C2" w14:textId="7F552529" w:rsidR="001209B6" w:rsidRPr="001209B6" w:rsidRDefault="001209B6" w:rsidP="001209B6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Theme="minorHAnsi" w:hAnsiTheme="minorHAnsi" w:cstheme="minorHAnsi"/>
                <w:color w:val="000000"/>
              </w:rPr>
            </w:pPr>
            <w:r w:rsidRPr="001209B6">
              <w:rPr>
                <w:rFonts w:asciiTheme="minorHAnsi" w:hAnsiTheme="minorHAnsi" w:cstheme="minorHAnsi"/>
                <w:color w:val="000000"/>
              </w:rPr>
              <w:t>2. Knows how to acquire, handle, store, and prepare foods to meet consumer needs</w:t>
            </w:r>
          </w:p>
        </w:tc>
        <w:tc>
          <w:tcPr>
            <w:tcW w:w="1559" w:type="dxa"/>
          </w:tcPr>
          <w:p w14:paraId="4E24BB27" w14:textId="77777777" w:rsidR="001209B6" w:rsidRDefault="001209B6" w:rsidP="001209B6"/>
        </w:tc>
        <w:tc>
          <w:tcPr>
            <w:tcW w:w="1631" w:type="dxa"/>
          </w:tcPr>
          <w:p w14:paraId="722CB28A" w14:textId="77777777" w:rsidR="001209B6" w:rsidRDefault="001209B6" w:rsidP="001209B6"/>
        </w:tc>
        <w:tc>
          <w:tcPr>
            <w:tcW w:w="1710" w:type="dxa"/>
          </w:tcPr>
          <w:p w14:paraId="37CA3D23" w14:textId="77777777" w:rsidR="001209B6" w:rsidRDefault="001209B6" w:rsidP="001209B6"/>
        </w:tc>
        <w:tc>
          <w:tcPr>
            <w:tcW w:w="1620" w:type="dxa"/>
          </w:tcPr>
          <w:p w14:paraId="64983BDB" w14:textId="77777777" w:rsidR="001209B6" w:rsidRDefault="001209B6" w:rsidP="001209B6"/>
        </w:tc>
        <w:tc>
          <w:tcPr>
            <w:tcW w:w="1260" w:type="dxa"/>
          </w:tcPr>
          <w:p w14:paraId="3F3D4016" w14:textId="77777777" w:rsidR="001209B6" w:rsidRDefault="001209B6" w:rsidP="001209B6"/>
        </w:tc>
      </w:tr>
      <w:tr w:rsidR="001209B6" w14:paraId="2509CC66" w14:textId="77777777" w:rsidTr="00CC1848">
        <w:trPr>
          <w:trHeight w:val="467"/>
        </w:trPr>
        <w:tc>
          <w:tcPr>
            <w:tcW w:w="4815" w:type="dxa"/>
          </w:tcPr>
          <w:p w14:paraId="0AE99E09" w14:textId="033BF88B" w:rsidR="001209B6" w:rsidRPr="001209B6" w:rsidRDefault="001209B6" w:rsidP="001209B6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Theme="minorHAnsi" w:hAnsiTheme="minorHAnsi" w:cstheme="minorHAnsi"/>
                <w:color w:val="000000"/>
              </w:rPr>
            </w:pPr>
            <w:r w:rsidRPr="001209B6">
              <w:rPr>
                <w:rFonts w:asciiTheme="minorHAnsi" w:hAnsiTheme="minorHAnsi" w:cstheme="minorHAnsi"/>
                <w:color w:val="000000"/>
              </w:rPr>
              <w:t>3. Knows professional food preparation methods and techniques to produce a variety of safe food products and menu items that meet consumer needs</w:t>
            </w:r>
          </w:p>
        </w:tc>
        <w:tc>
          <w:tcPr>
            <w:tcW w:w="1559" w:type="dxa"/>
          </w:tcPr>
          <w:p w14:paraId="3F606F00" w14:textId="77777777" w:rsidR="001209B6" w:rsidRDefault="001209B6" w:rsidP="001209B6"/>
        </w:tc>
        <w:tc>
          <w:tcPr>
            <w:tcW w:w="1631" w:type="dxa"/>
          </w:tcPr>
          <w:p w14:paraId="718F2186" w14:textId="77777777" w:rsidR="001209B6" w:rsidRDefault="001209B6" w:rsidP="001209B6"/>
        </w:tc>
        <w:tc>
          <w:tcPr>
            <w:tcW w:w="1710" w:type="dxa"/>
          </w:tcPr>
          <w:p w14:paraId="1B05F94F" w14:textId="77777777" w:rsidR="001209B6" w:rsidRDefault="001209B6" w:rsidP="001209B6"/>
        </w:tc>
        <w:tc>
          <w:tcPr>
            <w:tcW w:w="1620" w:type="dxa"/>
          </w:tcPr>
          <w:p w14:paraId="4F3A0744" w14:textId="77777777" w:rsidR="001209B6" w:rsidRDefault="001209B6" w:rsidP="001209B6"/>
        </w:tc>
        <w:tc>
          <w:tcPr>
            <w:tcW w:w="1260" w:type="dxa"/>
          </w:tcPr>
          <w:p w14:paraId="0035A50E" w14:textId="77777777" w:rsidR="001209B6" w:rsidRDefault="001209B6" w:rsidP="001209B6"/>
        </w:tc>
      </w:tr>
      <w:tr w:rsidR="001209B6" w14:paraId="180E1708" w14:textId="77777777" w:rsidTr="00CC1848">
        <w:trPr>
          <w:trHeight w:val="467"/>
        </w:trPr>
        <w:tc>
          <w:tcPr>
            <w:tcW w:w="4815" w:type="dxa"/>
          </w:tcPr>
          <w:p w14:paraId="03F33562" w14:textId="2B1DDBB4" w:rsidR="001209B6" w:rsidRPr="001209B6" w:rsidRDefault="001209B6" w:rsidP="001209B6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Theme="minorHAnsi" w:hAnsiTheme="minorHAnsi" w:cstheme="minorHAnsi"/>
                <w:color w:val="000000"/>
              </w:rPr>
            </w:pPr>
            <w:r w:rsidRPr="001209B6">
              <w:rPr>
                <w:rFonts w:asciiTheme="minorHAnsi" w:hAnsiTheme="minorHAnsi" w:cstheme="minorHAnsi"/>
                <w:color w:val="000000"/>
              </w:rPr>
              <w:t>4. Knows menu planning and product development techniques that use standardized recipes that meet consumer needs</w:t>
            </w:r>
          </w:p>
        </w:tc>
        <w:tc>
          <w:tcPr>
            <w:tcW w:w="1559" w:type="dxa"/>
          </w:tcPr>
          <w:p w14:paraId="2453A7AD" w14:textId="77777777" w:rsidR="001209B6" w:rsidRDefault="001209B6" w:rsidP="001209B6"/>
        </w:tc>
        <w:tc>
          <w:tcPr>
            <w:tcW w:w="1631" w:type="dxa"/>
          </w:tcPr>
          <w:p w14:paraId="38545EBB" w14:textId="77777777" w:rsidR="001209B6" w:rsidRDefault="001209B6" w:rsidP="001209B6"/>
        </w:tc>
        <w:tc>
          <w:tcPr>
            <w:tcW w:w="1710" w:type="dxa"/>
          </w:tcPr>
          <w:p w14:paraId="17C2FF55" w14:textId="77777777" w:rsidR="001209B6" w:rsidRDefault="001209B6" w:rsidP="001209B6"/>
        </w:tc>
        <w:tc>
          <w:tcPr>
            <w:tcW w:w="1620" w:type="dxa"/>
          </w:tcPr>
          <w:p w14:paraId="2ECA19BA" w14:textId="77777777" w:rsidR="001209B6" w:rsidRDefault="001209B6" w:rsidP="001209B6"/>
        </w:tc>
        <w:tc>
          <w:tcPr>
            <w:tcW w:w="1260" w:type="dxa"/>
          </w:tcPr>
          <w:p w14:paraId="1A49B0BE" w14:textId="77777777" w:rsidR="001209B6" w:rsidRDefault="001209B6" w:rsidP="001209B6"/>
        </w:tc>
      </w:tr>
      <w:tr w:rsidR="00F90FFD" w14:paraId="2F4494D0" w14:textId="77777777" w:rsidTr="00CC1848">
        <w:trPr>
          <w:trHeight w:val="307"/>
        </w:trPr>
        <w:tc>
          <w:tcPr>
            <w:tcW w:w="4815" w:type="dxa"/>
          </w:tcPr>
          <w:p w14:paraId="453D8E62" w14:textId="64BD794F" w:rsidR="00F90FFD" w:rsidRPr="006C68D2" w:rsidRDefault="00AF6562" w:rsidP="001D553B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Theme="minorHAnsi" w:hAnsiTheme="minorHAnsi" w:cstheme="minorHAnsi"/>
                <w:color w:val="000000"/>
              </w:rPr>
            </w:pPr>
            <w:r w:rsidRPr="00FA09F2">
              <w:rPr>
                <w:rFonts w:asciiTheme="minorHAnsi" w:hAnsiTheme="minorHAnsi" w:cstheme="minorHAnsi"/>
                <w:b/>
                <w:bCs/>
                <w:color w:val="00498D"/>
                <w:sz w:val="24"/>
                <w:szCs w:val="24"/>
              </w:rPr>
              <w:t xml:space="preserve">III. </w:t>
            </w:r>
            <w:r w:rsidR="00DE479D" w:rsidRPr="00DE479D">
              <w:rPr>
                <w:rFonts w:asciiTheme="minorHAnsi" w:hAnsiTheme="minorHAnsi" w:cstheme="minorHAnsi"/>
                <w:b/>
                <w:bCs/>
                <w:color w:val="00498D"/>
                <w:sz w:val="24"/>
                <w:szCs w:val="24"/>
              </w:rPr>
              <w:t>Human Development and Interpersonal Relationships</w:t>
            </w:r>
          </w:p>
        </w:tc>
        <w:tc>
          <w:tcPr>
            <w:tcW w:w="1559" w:type="dxa"/>
          </w:tcPr>
          <w:p w14:paraId="658C2E80" w14:textId="77777777" w:rsidR="00F90FFD" w:rsidRDefault="00F90FFD" w:rsidP="001D553B"/>
        </w:tc>
        <w:tc>
          <w:tcPr>
            <w:tcW w:w="1631" w:type="dxa"/>
          </w:tcPr>
          <w:p w14:paraId="4DE0C9BA" w14:textId="77777777" w:rsidR="00F90FFD" w:rsidRDefault="00F90FFD" w:rsidP="001D553B"/>
        </w:tc>
        <w:tc>
          <w:tcPr>
            <w:tcW w:w="1710" w:type="dxa"/>
          </w:tcPr>
          <w:p w14:paraId="43A7CD9F" w14:textId="77777777" w:rsidR="00F90FFD" w:rsidRDefault="00F90FFD" w:rsidP="001D553B"/>
        </w:tc>
        <w:tc>
          <w:tcPr>
            <w:tcW w:w="1620" w:type="dxa"/>
          </w:tcPr>
          <w:p w14:paraId="17881991" w14:textId="77777777" w:rsidR="00F90FFD" w:rsidRDefault="00F90FFD" w:rsidP="001D553B"/>
        </w:tc>
        <w:tc>
          <w:tcPr>
            <w:tcW w:w="1260" w:type="dxa"/>
          </w:tcPr>
          <w:p w14:paraId="5B498A1E" w14:textId="77777777" w:rsidR="00F90FFD" w:rsidRDefault="00F90FFD" w:rsidP="001D553B"/>
        </w:tc>
      </w:tr>
      <w:tr w:rsidR="00F90FFD" w14:paraId="0E65896D" w14:textId="77777777" w:rsidTr="00CC1848">
        <w:trPr>
          <w:trHeight w:val="285"/>
        </w:trPr>
        <w:tc>
          <w:tcPr>
            <w:tcW w:w="4815" w:type="dxa"/>
          </w:tcPr>
          <w:p w14:paraId="0FDE7A86" w14:textId="5D66A8B9" w:rsidR="00F90FFD" w:rsidRPr="00FA09F2" w:rsidRDefault="0068270C" w:rsidP="001D553B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FA09F2">
              <w:rPr>
                <w:rFonts w:asciiTheme="minorHAnsi" w:hAnsiTheme="minorHAnsi" w:cstheme="minorHAnsi"/>
                <w:b/>
                <w:bCs/>
                <w:color w:val="000000"/>
              </w:rPr>
              <w:lastRenderedPageBreak/>
              <w:t xml:space="preserve">A. </w:t>
            </w:r>
            <w:r w:rsidR="00DE479D" w:rsidRPr="00DE479D">
              <w:rPr>
                <w:rFonts w:asciiTheme="minorHAnsi" w:hAnsiTheme="minorHAnsi" w:cstheme="minorHAnsi"/>
                <w:b/>
                <w:bCs/>
                <w:color w:val="000000"/>
              </w:rPr>
              <w:t>Human Development, Instruction, and Early Childhood Education</w:t>
            </w:r>
          </w:p>
        </w:tc>
        <w:tc>
          <w:tcPr>
            <w:tcW w:w="1559" w:type="dxa"/>
          </w:tcPr>
          <w:p w14:paraId="650F11D6" w14:textId="77777777" w:rsidR="00F90FFD" w:rsidRDefault="00F90FFD" w:rsidP="001D553B"/>
        </w:tc>
        <w:tc>
          <w:tcPr>
            <w:tcW w:w="1631" w:type="dxa"/>
          </w:tcPr>
          <w:p w14:paraId="0E2C3090" w14:textId="77777777" w:rsidR="00F90FFD" w:rsidRDefault="00F90FFD" w:rsidP="001D553B"/>
        </w:tc>
        <w:tc>
          <w:tcPr>
            <w:tcW w:w="1710" w:type="dxa"/>
          </w:tcPr>
          <w:p w14:paraId="504FB46A" w14:textId="77777777" w:rsidR="00F90FFD" w:rsidRDefault="00F90FFD" w:rsidP="001D553B"/>
        </w:tc>
        <w:tc>
          <w:tcPr>
            <w:tcW w:w="1620" w:type="dxa"/>
          </w:tcPr>
          <w:p w14:paraId="1CC937E0" w14:textId="77777777" w:rsidR="00F90FFD" w:rsidRDefault="00F90FFD" w:rsidP="001D553B"/>
        </w:tc>
        <w:tc>
          <w:tcPr>
            <w:tcW w:w="1260" w:type="dxa"/>
          </w:tcPr>
          <w:p w14:paraId="6E715F65" w14:textId="77777777" w:rsidR="00F90FFD" w:rsidRDefault="00F90FFD" w:rsidP="001D553B"/>
        </w:tc>
      </w:tr>
      <w:tr w:rsidR="00F90FFD" w14:paraId="6F17F2E7" w14:textId="77777777" w:rsidTr="00CC1848">
        <w:trPr>
          <w:trHeight w:val="467"/>
        </w:trPr>
        <w:tc>
          <w:tcPr>
            <w:tcW w:w="4815" w:type="dxa"/>
          </w:tcPr>
          <w:p w14:paraId="15C88592" w14:textId="083BFFBC" w:rsidR="00F90FFD" w:rsidRPr="006C68D2" w:rsidRDefault="00DE479D" w:rsidP="001D553B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Theme="minorHAnsi" w:hAnsiTheme="minorHAnsi" w:cstheme="minorHAnsi"/>
                <w:color w:val="000000"/>
              </w:rPr>
            </w:pPr>
            <w:r w:rsidRPr="00DE479D">
              <w:rPr>
                <w:rFonts w:asciiTheme="minorHAnsi" w:hAnsiTheme="minorHAnsi" w:cstheme="minorHAnsi"/>
                <w:color w:val="000000"/>
              </w:rPr>
              <w:t>1. Understands the principles, practices, and theories of human development across the life span</w:t>
            </w:r>
          </w:p>
        </w:tc>
        <w:tc>
          <w:tcPr>
            <w:tcW w:w="1559" w:type="dxa"/>
          </w:tcPr>
          <w:p w14:paraId="48B8E344" w14:textId="77777777" w:rsidR="00F90FFD" w:rsidRDefault="00F90FFD" w:rsidP="001D553B"/>
        </w:tc>
        <w:tc>
          <w:tcPr>
            <w:tcW w:w="1631" w:type="dxa"/>
          </w:tcPr>
          <w:p w14:paraId="77F38E80" w14:textId="77777777" w:rsidR="00F90FFD" w:rsidRDefault="00F90FFD" w:rsidP="001D553B"/>
        </w:tc>
        <w:tc>
          <w:tcPr>
            <w:tcW w:w="1710" w:type="dxa"/>
          </w:tcPr>
          <w:p w14:paraId="55AECCCB" w14:textId="77777777" w:rsidR="00F90FFD" w:rsidRDefault="00F90FFD" w:rsidP="001D553B"/>
        </w:tc>
        <w:tc>
          <w:tcPr>
            <w:tcW w:w="1620" w:type="dxa"/>
          </w:tcPr>
          <w:p w14:paraId="2DF3712C" w14:textId="77777777" w:rsidR="00F90FFD" w:rsidRDefault="00F90FFD" w:rsidP="001D553B"/>
        </w:tc>
        <w:tc>
          <w:tcPr>
            <w:tcW w:w="1260" w:type="dxa"/>
          </w:tcPr>
          <w:p w14:paraId="6F496E43" w14:textId="77777777" w:rsidR="00F90FFD" w:rsidRDefault="00F90FFD" w:rsidP="001D553B"/>
        </w:tc>
      </w:tr>
      <w:tr w:rsidR="00F90FFD" w14:paraId="579AF600" w14:textId="77777777" w:rsidTr="00CC1848">
        <w:trPr>
          <w:trHeight w:val="467"/>
        </w:trPr>
        <w:tc>
          <w:tcPr>
            <w:tcW w:w="4815" w:type="dxa"/>
          </w:tcPr>
          <w:p w14:paraId="35FE7A23" w14:textId="4C8EE7F2" w:rsidR="00F90FFD" w:rsidRPr="006C68D2" w:rsidRDefault="00DE479D" w:rsidP="001D553B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Theme="minorHAnsi" w:hAnsiTheme="minorHAnsi" w:cstheme="minorHAnsi"/>
                <w:color w:val="000000"/>
              </w:rPr>
            </w:pPr>
            <w:r w:rsidRPr="00DE479D">
              <w:rPr>
                <w:rFonts w:asciiTheme="minorHAnsi" w:hAnsiTheme="minorHAnsi" w:cstheme="minorHAnsi"/>
                <w:color w:val="000000"/>
              </w:rPr>
              <w:t>2. Understands contextual influences that affect human development</w:t>
            </w:r>
          </w:p>
        </w:tc>
        <w:tc>
          <w:tcPr>
            <w:tcW w:w="1559" w:type="dxa"/>
          </w:tcPr>
          <w:p w14:paraId="7EA060BC" w14:textId="77777777" w:rsidR="00F90FFD" w:rsidRDefault="00F90FFD" w:rsidP="001D553B"/>
        </w:tc>
        <w:tc>
          <w:tcPr>
            <w:tcW w:w="1631" w:type="dxa"/>
          </w:tcPr>
          <w:p w14:paraId="69AC0C32" w14:textId="77777777" w:rsidR="00F90FFD" w:rsidRDefault="00F90FFD" w:rsidP="001D553B"/>
        </w:tc>
        <w:tc>
          <w:tcPr>
            <w:tcW w:w="1710" w:type="dxa"/>
          </w:tcPr>
          <w:p w14:paraId="085CDCC5" w14:textId="77777777" w:rsidR="00F90FFD" w:rsidRDefault="00F90FFD" w:rsidP="001D553B"/>
        </w:tc>
        <w:tc>
          <w:tcPr>
            <w:tcW w:w="1620" w:type="dxa"/>
          </w:tcPr>
          <w:p w14:paraId="6D8E15AE" w14:textId="77777777" w:rsidR="00F90FFD" w:rsidRDefault="00F90FFD" w:rsidP="001D553B"/>
        </w:tc>
        <w:tc>
          <w:tcPr>
            <w:tcW w:w="1260" w:type="dxa"/>
          </w:tcPr>
          <w:p w14:paraId="7EE2A32D" w14:textId="77777777" w:rsidR="00F90FFD" w:rsidRDefault="00F90FFD" w:rsidP="001D553B"/>
        </w:tc>
      </w:tr>
      <w:tr w:rsidR="00F90FFD" w14:paraId="3500EC76" w14:textId="77777777" w:rsidTr="00CC1848">
        <w:trPr>
          <w:trHeight w:val="60"/>
        </w:trPr>
        <w:tc>
          <w:tcPr>
            <w:tcW w:w="4815" w:type="dxa"/>
          </w:tcPr>
          <w:p w14:paraId="745FA2AA" w14:textId="4F1F5E4D" w:rsidR="00F90FFD" w:rsidRPr="006C68D2" w:rsidRDefault="00DE479D" w:rsidP="001D553B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Theme="minorHAnsi" w:hAnsiTheme="minorHAnsi" w:cstheme="minorHAnsi"/>
                <w:color w:val="000000"/>
              </w:rPr>
            </w:pPr>
            <w:r w:rsidRPr="00DE479D">
              <w:rPr>
                <w:rFonts w:asciiTheme="minorHAnsi" w:hAnsiTheme="minorHAnsi" w:cstheme="minorHAnsi"/>
                <w:color w:val="000000"/>
              </w:rPr>
              <w:t>3. Understands developmentally appropriate practices, playful learning, and alignment with curriculum for early childhood education</w:t>
            </w:r>
          </w:p>
        </w:tc>
        <w:tc>
          <w:tcPr>
            <w:tcW w:w="1559" w:type="dxa"/>
          </w:tcPr>
          <w:p w14:paraId="13F039D0" w14:textId="77777777" w:rsidR="00F90FFD" w:rsidRDefault="00F90FFD" w:rsidP="001D553B"/>
        </w:tc>
        <w:tc>
          <w:tcPr>
            <w:tcW w:w="1631" w:type="dxa"/>
          </w:tcPr>
          <w:p w14:paraId="01E6A354" w14:textId="77777777" w:rsidR="00F90FFD" w:rsidRDefault="00F90FFD" w:rsidP="001D553B"/>
        </w:tc>
        <w:tc>
          <w:tcPr>
            <w:tcW w:w="1710" w:type="dxa"/>
          </w:tcPr>
          <w:p w14:paraId="08147AED" w14:textId="77777777" w:rsidR="00F90FFD" w:rsidRDefault="00F90FFD" w:rsidP="001D553B"/>
        </w:tc>
        <w:tc>
          <w:tcPr>
            <w:tcW w:w="1620" w:type="dxa"/>
          </w:tcPr>
          <w:p w14:paraId="14BC8C6D" w14:textId="77777777" w:rsidR="00F90FFD" w:rsidRDefault="00F90FFD" w:rsidP="001D553B"/>
        </w:tc>
        <w:tc>
          <w:tcPr>
            <w:tcW w:w="1260" w:type="dxa"/>
          </w:tcPr>
          <w:p w14:paraId="2063F028" w14:textId="77777777" w:rsidR="00F90FFD" w:rsidRDefault="00F90FFD" w:rsidP="001D553B"/>
        </w:tc>
      </w:tr>
      <w:tr w:rsidR="00F90FFD" w14:paraId="5615E4E5" w14:textId="77777777" w:rsidTr="00CC1848">
        <w:trPr>
          <w:trHeight w:val="467"/>
        </w:trPr>
        <w:tc>
          <w:tcPr>
            <w:tcW w:w="4815" w:type="dxa"/>
          </w:tcPr>
          <w:p w14:paraId="594A272D" w14:textId="5BC62A75" w:rsidR="00F90FFD" w:rsidRPr="006C68D2" w:rsidRDefault="00DE479D" w:rsidP="001D553B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 xml:space="preserve">4. </w:t>
            </w:r>
            <w:r w:rsidRPr="00DE479D">
              <w:rPr>
                <w:rFonts w:asciiTheme="minorHAnsi" w:hAnsiTheme="minorHAnsi" w:cstheme="minorHAnsi"/>
                <w:color w:val="000000"/>
              </w:rPr>
              <w:t>Understands how to maintain a safe and healthy learning environment for children to meet their socio-emotional, physical, and cognitive needs</w:t>
            </w:r>
          </w:p>
        </w:tc>
        <w:tc>
          <w:tcPr>
            <w:tcW w:w="1559" w:type="dxa"/>
          </w:tcPr>
          <w:p w14:paraId="0CCDD53F" w14:textId="77777777" w:rsidR="00F90FFD" w:rsidRDefault="00F90FFD" w:rsidP="001D553B"/>
        </w:tc>
        <w:tc>
          <w:tcPr>
            <w:tcW w:w="1631" w:type="dxa"/>
          </w:tcPr>
          <w:p w14:paraId="4F7A9AF1" w14:textId="77777777" w:rsidR="00F90FFD" w:rsidRDefault="00F90FFD" w:rsidP="001D553B"/>
        </w:tc>
        <w:tc>
          <w:tcPr>
            <w:tcW w:w="1710" w:type="dxa"/>
          </w:tcPr>
          <w:p w14:paraId="2D96ED36" w14:textId="77777777" w:rsidR="00F90FFD" w:rsidRDefault="00F90FFD" w:rsidP="001D553B"/>
        </w:tc>
        <w:tc>
          <w:tcPr>
            <w:tcW w:w="1620" w:type="dxa"/>
          </w:tcPr>
          <w:p w14:paraId="12170C68" w14:textId="77777777" w:rsidR="00F90FFD" w:rsidRDefault="00F90FFD" w:rsidP="001D553B"/>
        </w:tc>
        <w:tc>
          <w:tcPr>
            <w:tcW w:w="1260" w:type="dxa"/>
          </w:tcPr>
          <w:p w14:paraId="1943B8D1" w14:textId="77777777" w:rsidR="00F90FFD" w:rsidRDefault="00F90FFD" w:rsidP="001D553B"/>
        </w:tc>
      </w:tr>
      <w:tr w:rsidR="00F90FFD" w14:paraId="2655098A" w14:textId="77777777" w:rsidTr="00CC1848">
        <w:trPr>
          <w:trHeight w:val="467"/>
        </w:trPr>
        <w:tc>
          <w:tcPr>
            <w:tcW w:w="4815" w:type="dxa"/>
          </w:tcPr>
          <w:p w14:paraId="2DADAC2B" w14:textId="064CFB44" w:rsidR="00F90FFD" w:rsidRPr="006C68D2" w:rsidRDefault="00DE479D" w:rsidP="001D553B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 xml:space="preserve">5. </w:t>
            </w:r>
            <w:r w:rsidRPr="00DE479D">
              <w:rPr>
                <w:rFonts w:asciiTheme="minorHAnsi" w:hAnsiTheme="minorHAnsi" w:cstheme="minorHAnsi"/>
                <w:color w:val="000000"/>
              </w:rPr>
              <w:t xml:space="preserve">Knows professional practices, standards and techniques related to working and/or building positive relationships with children, their </w:t>
            </w:r>
            <w:proofErr w:type="gramStart"/>
            <w:r w:rsidRPr="00DE479D">
              <w:rPr>
                <w:rFonts w:asciiTheme="minorHAnsi" w:hAnsiTheme="minorHAnsi" w:cstheme="minorHAnsi"/>
                <w:color w:val="000000"/>
              </w:rPr>
              <w:t>families</w:t>
            </w:r>
            <w:proofErr w:type="gramEnd"/>
            <w:r w:rsidRPr="00DE479D">
              <w:rPr>
                <w:rFonts w:asciiTheme="minorHAnsi" w:hAnsiTheme="minorHAnsi" w:cstheme="minorHAnsi"/>
                <w:color w:val="000000"/>
              </w:rPr>
              <w:t xml:space="preserve"> and communities</w:t>
            </w:r>
          </w:p>
        </w:tc>
        <w:tc>
          <w:tcPr>
            <w:tcW w:w="1559" w:type="dxa"/>
          </w:tcPr>
          <w:p w14:paraId="7AB2ADFB" w14:textId="77777777" w:rsidR="00F90FFD" w:rsidRDefault="00F90FFD" w:rsidP="001D553B"/>
        </w:tc>
        <w:tc>
          <w:tcPr>
            <w:tcW w:w="1631" w:type="dxa"/>
          </w:tcPr>
          <w:p w14:paraId="33C97783" w14:textId="77777777" w:rsidR="00F90FFD" w:rsidRDefault="00F90FFD" w:rsidP="001D553B"/>
        </w:tc>
        <w:tc>
          <w:tcPr>
            <w:tcW w:w="1710" w:type="dxa"/>
          </w:tcPr>
          <w:p w14:paraId="52FAA3D9" w14:textId="77777777" w:rsidR="00F90FFD" w:rsidRDefault="00F90FFD" w:rsidP="001D553B"/>
        </w:tc>
        <w:tc>
          <w:tcPr>
            <w:tcW w:w="1620" w:type="dxa"/>
          </w:tcPr>
          <w:p w14:paraId="746C8BB4" w14:textId="77777777" w:rsidR="00F90FFD" w:rsidRDefault="00F90FFD" w:rsidP="001D553B"/>
        </w:tc>
        <w:tc>
          <w:tcPr>
            <w:tcW w:w="1260" w:type="dxa"/>
          </w:tcPr>
          <w:p w14:paraId="03386A5C" w14:textId="77777777" w:rsidR="00F90FFD" w:rsidRDefault="00F90FFD" w:rsidP="001D553B"/>
        </w:tc>
      </w:tr>
      <w:tr w:rsidR="00DE479D" w14:paraId="4F9DA4B6" w14:textId="77777777" w:rsidTr="00CC1848">
        <w:trPr>
          <w:trHeight w:val="467"/>
        </w:trPr>
        <w:tc>
          <w:tcPr>
            <w:tcW w:w="4815" w:type="dxa"/>
          </w:tcPr>
          <w:p w14:paraId="46B84CAE" w14:textId="3B7BA833" w:rsidR="00DE479D" w:rsidRPr="00DE479D" w:rsidRDefault="00DE479D" w:rsidP="001D553B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DE479D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B. </w:t>
            </w:r>
            <w:r w:rsidRPr="00DE479D">
              <w:rPr>
                <w:rFonts w:asciiTheme="minorHAnsi" w:hAnsiTheme="minorHAnsi" w:cstheme="minorHAnsi"/>
                <w:b/>
                <w:bCs/>
                <w:color w:val="000000"/>
              </w:rPr>
              <w:t>Parenting and Interpersonal Relationships</w:t>
            </w:r>
          </w:p>
        </w:tc>
        <w:tc>
          <w:tcPr>
            <w:tcW w:w="1559" w:type="dxa"/>
          </w:tcPr>
          <w:p w14:paraId="27628FB8" w14:textId="77777777" w:rsidR="00DE479D" w:rsidRDefault="00DE479D" w:rsidP="001D553B"/>
        </w:tc>
        <w:tc>
          <w:tcPr>
            <w:tcW w:w="1631" w:type="dxa"/>
          </w:tcPr>
          <w:p w14:paraId="0B305DE3" w14:textId="77777777" w:rsidR="00DE479D" w:rsidRDefault="00DE479D" w:rsidP="001D553B"/>
        </w:tc>
        <w:tc>
          <w:tcPr>
            <w:tcW w:w="1710" w:type="dxa"/>
          </w:tcPr>
          <w:p w14:paraId="598E9159" w14:textId="77777777" w:rsidR="00DE479D" w:rsidRDefault="00DE479D" w:rsidP="001D553B"/>
        </w:tc>
        <w:tc>
          <w:tcPr>
            <w:tcW w:w="1620" w:type="dxa"/>
          </w:tcPr>
          <w:p w14:paraId="4D6AF2E6" w14:textId="77777777" w:rsidR="00DE479D" w:rsidRDefault="00DE479D" w:rsidP="001D553B"/>
        </w:tc>
        <w:tc>
          <w:tcPr>
            <w:tcW w:w="1260" w:type="dxa"/>
          </w:tcPr>
          <w:p w14:paraId="1AF54D28" w14:textId="77777777" w:rsidR="00DE479D" w:rsidRDefault="00DE479D" w:rsidP="001D553B"/>
        </w:tc>
      </w:tr>
      <w:tr w:rsidR="00DE479D" w14:paraId="732FEF32" w14:textId="77777777" w:rsidTr="00CC1848">
        <w:trPr>
          <w:trHeight w:val="467"/>
        </w:trPr>
        <w:tc>
          <w:tcPr>
            <w:tcW w:w="4815" w:type="dxa"/>
          </w:tcPr>
          <w:p w14:paraId="51056187" w14:textId="6BD6A9FD" w:rsidR="00DE479D" w:rsidRPr="00DE479D" w:rsidRDefault="00DE479D" w:rsidP="001D553B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Theme="minorHAnsi" w:hAnsiTheme="minorHAnsi" w:cstheme="minorHAnsi"/>
                <w:color w:val="000000"/>
              </w:rPr>
            </w:pPr>
            <w:r w:rsidRPr="00DE479D">
              <w:rPr>
                <w:rFonts w:asciiTheme="minorHAnsi" w:hAnsiTheme="minorHAnsi" w:cstheme="minorHAnsi"/>
                <w:color w:val="000000"/>
              </w:rPr>
              <w:t>1. Understands the roles and responsibilities of parenting</w:t>
            </w:r>
          </w:p>
        </w:tc>
        <w:tc>
          <w:tcPr>
            <w:tcW w:w="1559" w:type="dxa"/>
          </w:tcPr>
          <w:p w14:paraId="567B5D1F" w14:textId="77777777" w:rsidR="00DE479D" w:rsidRDefault="00DE479D" w:rsidP="001D553B"/>
        </w:tc>
        <w:tc>
          <w:tcPr>
            <w:tcW w:w="1631" w:type="dxa"/>
          </w:tcPr>
          <w:p w14:paraId="55B04960" w14:textId="77777777" w:rsidR="00DE479D" w:rsidRDefault="00DE479D" w:rsidP="001D553B"/>
        </w:tc>
        <w:tc>
          <w:tcPr>
            <w:tcW w:w="1710" w:type="dxa"/>
          </w:tcPr>
          <w:p w14:paraId="66FBBCEB" w14:textId="77777777" w:rsidR="00DE479D" w:rsidRDefault="00DE479D" w:rsidP="001D553B"/>
        </w:tc>
        <w:tc>
          <w:tcPr>
            <w:tcW w:w="1620" w:type="dxa"/>
          </w:tcPr>
          <w:p w14:paraId="628B636D" w14:textId="77777777" w:rsidR="00DE479D" w:rsidRDefault="00DE479D" w:rsidP="001D553B"/>
        </w:tc>
        <w:tc>
          <w:tcPr>
            <w:tcW w:w="1260" w:type="dxa"/>
          </w:tcPr>
          <w:p w14:paraId="1872478F" w14:textId="77777777" w:rsidR="00DE479D" w:rsidRDefault="00DE479D" w:rsidP="001D553B"/>
        </w:tc>
      </w:tr>
      <w:tr w:rsidR="00DE479D" w14:paraId="48BF05F2" w14:textId="77777777" w:rsidTr="00CC1848">
        <w:trPr>
          <w:trHeight w:val="467"/>
        </w:trPr>
        <w:tc>
          <w:tcPr>
            <w:tcW w:w="4815" w:type="dxa"/>
          </w:tcPr>
          <w:p w14:paraId="3775DAA6" w14:textId="71096987" w:rsidR="00DE479D" w:rsidRPr="00DE479D" w:rsidRDefault="00DE479D" w:rsidP="001D553B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Theme="minorHAnsi" w:hAnsiTheme="minorHAnsi" w:cstheme="minorHAnsi"/>
                <w:color w:val="000000"/>
              </w:rPr>
            </w:pPr>
            <w:r w:rsidRPr="00DE479D">
              <w:rPr>
                <w:rFonts w:asciiTheme="minorHAnsi" w:hAnsiTheme="minorHAnsi" w:cstheme="minorHAnsi"/>
                <w:color w:val="000000"/>
              </w:rPr>
              <w:t>2. Understands parenting practices and behaviors that optimize human development to strengthen individuals and families</w:t>
            </w:r>
          </w:p>
        </w:tc>
        <w:tc>
          <w:tcPr>
            <w:tcW w:w="1559" w:type="dxa"/>
          </w:tcPr>
          <w:p w14:paraId="3F51D391" w14:textId="77777777" w:rsidR="00DE479D" w:rsidRDefault="00DE479D" w:rsidP="001D553B"/>
        </w:tc>
        <w:tc>
          <w:tcPr>
            <w:tcW w:w="1631" w:type="dxa"/>
          </w:tcPr>
          <w:p w14:paraId="412E4388" w14:textId="77777777" w:rsidR="00DE479D" w:rsidRDefault="00DE479D" w:rsidP="001D553B"/>
        </w:tc>
        <w:tc>
          <w:tcPr>
            <w:tcW w:w="1710" w:type="dxa"/>
          </w:tcPr>
          <w:p w14:paraId="26E19ACA" w14:textId="77777777" w:rsidR="00DE479D" w:rsidRDefault="00DE479D" w:rsidP="001D553B"/>
        </w:tc>
        <w:tc>
          <w:tcPr>
            <w:tcW w:w="1620" w:type="dxa"/>
          </w:tcPr>
          <w:p w14:paraId="37FBFDD1" w14:textId="77777777" w:rsidR="00DE479D" w:rsidRDefault="00DE479D" w:rsidP="001D553B"/>
        </w:tc>
        <w:tc>
          <w:tcPr>
            <w:tcW w:w="1260" w:type="dxa"/>
          </w:tcPr>
          <w:p w14:paraId="59450AE0" w14:textId="77777777" w:rsidR="00DE479D" w:rsidRDefault="00DE479D" w:rsidP="001D553B"/>
        </w:tc>
      </w:tr>
      <w:tr w:rsidR="00DE479D" w14:paraId="71EB0549" w14:textId="77777777" w:rsidTr="00CC1848">
        <w:trPr>
          <w:trHeight w:val="467"/>
        </w:trPr>
        <w:tc>
          <w:tcPr>
            <w:tcW w:w="4815" w:type="dxa"/>
          </w:tcPr>
          <w:p w14:paraId="1D92B7BC" w14:textId="3595410B" w:rsidR="00DE479D" w:rsidRPr="00DE479D" w:rsidRDefault="00DE479D" w:rsidP="001D553B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Theme="minorHAnsi" w:hAnsiTheme="minorHAnsi" w:cstheme="minorHAnsi"/>
                <w:color w:val="000000"/>
              </w:rPr>
            </w:pPr>
            <w:r w:rsidRPr="00DE479D">
              <w:rPr>
                <w:rFonts w:asciiTheme="minorHAnsi" w:hAnsiTheme="minorHAnsi" w:cstheme="minorHAnsi"/>
                <w:color w:val="000000"/>
              </w:rPr>
              <w:t>3. Understands physical, social, emotional, and cognitive factors related to the parenting process including family structures</w:t>
            </w:r>
          </w:p>
        </w:tc>
        <w:tc>
          <w:tcPr>
            <w:tcW w:w="1559" w:type="dxa"/>
          </w:tcPr>
          <w:p w14:paraId="209F779F" w14:textId="77777777" w:rsidR="00DE479D" w:rsidRDefault="00DE479D" w:rsidP="001D553B"/>
        </w:tc>
        <w:tc>
          <w:tcPr>
            <w:tcW w:w="1631" w:type="dxa"/>
          </w:tcPr>
          <w:p w14:paraId="20BCDDD0" w14:textId="77777777" w:rsidR="00DE479D" w:rsidRDefault="00DE479D" w:rsidP="001D553B"/>
        </w:tc>
        <w:tc>
          <w:tcPr>
            <w:tcW w:w="1710" w:type="dxa"/>
          </w:tcPr>
          <w:p w14:paraId="0896403E" w14:textId="77777777" w:rsidR="00DE479D" w:rsidRDefault="00DE479D" w:rsidP="001D553B"/>
        </w:tc>
        <w:tc>
          <w:tcPr>
            <w:tcW w:w="1620" w:type="dxa"/>
          </w:tcPr>
          <w:p w14:paraId="072B4F89" w14:textId="77777777" w:rsidR="00DE479D" w:rsidRDefault="00DE479D" w:rsidP="001D553B"/>
        </w:tc>
        <w:tc>
          <w:tcPr>
            <w:tcW w:w="1260" w:type="dxa"/>
          </w:tcPr>
          <w:p w14:paraId="2396F969" w14:textId="77777777" w:rsidR="00DE479D" w:rsidRDefault="00DE479D" w:rsidP="001D553B"/>
        </w:tc>
      </w:tr>
      <w:tr w:rsidR="00DE479D" w14:paraId="3443545C" w14:textId="77777777" w:rsidTr="00CC1848">
        <w:trPr>
          <w:trHeight w:val="467"/>
        </w:trPr>
        <w:tc>
          <w:tcPr>
            <w:tcW w:w="4815" w:type="dxa"/>
          </w:tcPr>
          <w:p w14:paraId="12469866" w14:textId="6725CDA2" w:rsidR="00DE479D" w:rsidRPr="00DE479D" w:rsidRDefault="00DE479D" w:rsidP="001D553B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Theme="minorHAnsi" w:hAnsiTheme="minorHAnsi" w:cstheme="minorHAnsi"/>
                <w:color w:val="000000"/>
              </w:rPr>
            </w:pPr>
            <w:r w:rsidRPr="00DE479D">
              <w:rPr>
                <w:rFonts w:asciiTheme="minorHAnsi" w:hAnsiTheme="minorHAnsi" w:cstheme="minorHAnsi"/>
                <w:color w:val="000000"/>
              </w:rPr>
              <w:t>4. Understands characteristics of various types of interpersonal and intrapersonal relationships</w:t>
            </w:r>
          </w:p>
        </w:tc>
        <w:tc>
          <w:tcPr>
            <w:tcW w:w="1559" w:type="dxa"/>
          </w:tcPr>
          <w:p w14:paraId="39514B4F" w14:textId="77777777" w:rsidR="00DE479D" w:rsidRDefault="00DE479D" w:rsidP="001D553B"/>
        </w:tc>
        <w:tc>
          <w:tcPr>
            <w:tcW w:w="1631" w:type="dxa"/>
          </w:tcPr>
          <w:p w14:paraId="7EC2EFC2" w14:textId="77777777" w:rsidR="00DE479D" w:rsidRDefault="00DE479D" w:rsidP="001D553B"/>
        </w:tc>
        <w:tc>
          <w:tcPr>
            <w:tcW w:w="1710" w:type="dxa"/>
          </w:tcPr>
          <w:p w14:paraId="1774F26B" w14:textId="77777777" w:rsidR="00DE479D" w:rsidRDefault="00DE479D" w:rsidP="001D553B"/>
        </w:tc>
        <w:tc>
          <w:tcPr>
            <w:tcW w:w="1620" w:type="dxa"/>
          </w:tcPr>
          <w:p w14:paraId="7C84BFF8" w14:textId="77777777" w:rsidR="00DE479D" w:rsidRDefault="00DE479D" w:rsidP="001D553B"/>
        </w:tc>
        <w:tc>
          <w:tcPr>
            <w:tcW w:w="1260" w:type="dxa"/>
          </w:tcPr>
          <w:p w14:paraId="0BC589C7" w14:textId="77777777" w:rsidR="00DE479D" w:rsidRDefault="00DE479D" w:rsidP="001D553B"/>
        </w:tc>
      </w:tr>
      <w:tr w:rsidR="00DE479D" w14:paraId="5C44F62B" w14:textId="77777777" w:rsidTr="00CC1848">
        <w:trPr>
          <w:trHeight w:val="467"/>
        </w:trPr>
        <w:tc>
          <w:tcPr>
            <w:tcW w:w="4815" w:type="dxa"/>
          </w:tcPr>
          <w:p w14:paraId="219846DD" w14:textId="409C2756" w:rsidR="00DE479D" w:rsidRPr="00DE479D" w:rsidRDefault="00DE479D" w:rsidP="001D553B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Theme="minorHAnsi" w:hAnsiTheme="minorHAnsi" w:cstheme="minorHAnsi"/>
                <w:color w:val="000000"/>
              </w:rPr>
            </w:pPr>
            <w:r w:rsidRPr="00DE479D">
              <w:rPr>
                <w:rFonts w:asciiTheme="minorHAnsi" w:hAnsiTheme="minorHAnsi" w:cstheme="minorHAnsi"/>
                <w:color w:val="000000"/>
              </w:rPr>
              <w:lastRenderedPageBreak/>
              <w:t>5. Knows how to communicate needs and wants to build positive relationships that support individual and family well-being across the life span</w:t>
            </w:r>
          </w:p>
        </w:tc>
        <w:tc>
          <w:tcPr>
            <w:tcW w:w="1559" w:type="dxa"/>
          </w:tcPr>
          <w:p w14:paraId="69E344DB" w14:textId="77777777" w:rsidR="00DE479D" w:rsidRDefault="00DE479D" w:rsidP="001D553B"/>
        </w:tc>
        <w:tc>
          <w:tcPr>
            <w:tcW w:w="1631" w:type="dxa"/>
          </w:tcPr>
          <w:p w14:paraId="4ED564B8" w14:textId="77777777" w:rsidR="00DE479D" w:rsidRDefault="00DE479D" w:rsidP="001D553B"/>
        </w:tc>
        <w:tc>
          <w:tcPr>
            <w:tcW w:w="1710" w:type="dxa"/>
          </w:tcPr>
          <w:p w14:paraId="6B85B48B" w14:textId="77777777" w:rsidR="00DE479D" w:rsidRDefault="00DE479D" w:rsidP="001D553B"/>
        </w:tc>
        <w:tc>
          <w:tcPr>
            <w:tcW w:w="1620" w:type="dxa"/>
          </w:tcPr>
          <w:p w14:paraId="036C2033" w14:textId="77777777" w:rsidR="00DE479D" w:rsidRDefault="00DE479D" w:rsidP="001D553B"/>
        </w:tc>
        <w:tc>
          <w:tcPr>
            <w:tcW w:w="1260" w:type="dxa"/>
          </w:tcPr>
          <w:p w14:paraId="661C06FD" w14:textId="77777777" w:rsidR="00DE479D" w:rsidRDefault="00DE479D" w:rsidP="001D553B"/>
        </w:tc>
      </w:tr>
      <w:tr w:rsidR="00DE479D" w14:paraId="101DC8CE" w14:textId="77777777" w:rsidTr="00CC1848">
        <w:trPr>
          <w:trHeight w:val="467"/>
        </w:trPr>
        <w:tc>
          <w:tcPr>
            <w:tcW w:w="4815" w:type="dxa"/>
          </w:tcPr>
          <w:p w14:paraId="346CFA1C" w14:textId="0DFA23DE" w:rsidR="00DE479D" w:rsidRPr="00DE479D" w:rsidRDefault="00DE479D" w:rsidP="001D553B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Theme="minorHAnsi" w:hAnsiTheme="minorHAnsi" w:cstheme="minorHAnsi"/>
                <w:color w:val="000000"/>
              </w:rPr>
            </w:pPr>
            <w:r w:rsidRPr="00DE479D">
              <w:rPr>
                <w:rFonts w:asciiTheme="minorHAnsi" w:hAnsiTheme="minorHAnsi" w:cstheme="minorHAnsi"/>
                <w:color w:val="000000"/>
              </w:rPr>
              <w:t>6. Understands effective communication, conflict resolution, and problem-solving strategies within different contexts</w:t>
            </w:r>
          </w:p>
        </w:tc>
        <w:tc>
          <w:tcPr>
            <w:tcW w:w="1559" w:type="dxa"/>
          </w:tcPr>
          <w:p w14:paraId="53C3E534" w14:textId="77777777" w:rsidR="00DE479D" w:rsidRDefault="00DE479D" w:rsidP="001D553B"/>
        </w:tc>
        <w:tc>
          <w:tcPr>
            <w:tcW w:w="1631" w:type="dxa"/>
          </w:tcPr>
          <w:p w14:paraId="1D3CDE59" w14:textId="77777777" w:rsidR="00DE479D" w:rsidRDefault="00DE479D" w:rsidP="001D553B"/>
        </w:tc>
        <w:tc>
          <w:tcPr>
            <w:tcW w:w="1710" w:type="dxa"/>
          </w:tcPr>
          <w:p w14:paraId="432AC9BC" w14:textId="77777777" w:rsidR="00DE479D" w:rsidRDefault="00DE479D" w:rsidP="001D553B"/>
        </w:tc>
        <w:tc>
          <w:tcPr>
            <w:tcW w:w="1620" w:type="dxa"/>
          </w:tcPr>
          <w:p w14:paraId="5B89FD1F" w14:textId="77777777" w:rsidR="00DE479D" w:rsidRDefault="00DE479D" w:rsidP="001D553B"/>
        </w:tc>
        <w:tc>
          <w:tcPr>
            <w:tcW w:w="1260" w:type="dxa"/>
          </w:tcPr>
          <w:p w14:paraId="57C08792" w14:textId="77777777" w:rsidR="00DE479D" w:rsidRDefault="00DE479D" w:rsidP="001D553B"/>
        </w:tc>
      </w:tr>
      <w:tr w:rsidR="00046247" w14:paraId="54E5E72C" w14:textId="77777777" w:rsidTr="00CC1848">
        <w:trPr>
          <w:trHeight w:val="259"/>
        </w:trPr>
        <w:tc>
          <w:tcPr>
            <w:tcW w:w="4815" w:type="dxa"/>
          </w:tcPr>
          <w:p w14:paraId="411D2276" w14:textId="0418897E" w:rsidR="00046247" w:rsidRPr="00FA09F2" w:rsidRDefault="009231F3" w:rsidP="009231F3">
            <w:pPr>
              <w:pStyle w:val="ListParagraph"/>
              <w:spacing w:after="0"/>
              <w:ind w:left="0"/>
              <w:rPr>
                <w:rFonts w:asciiTheme="minorHAnsi" w:hAnsiTheme="minorHAnsi" w:cstheme="minorHAnsi"/>
                <w:b/>
                <w:bCs/>
                <w:color w:val="00498D"/>
                <w:sz w:val="24"/>
                <w:szCs w:val="24"/>
              </w:rPr>
            </w:pPr>
            <w:r w:rsidRPr="00FA09F2">
              <w:rPr>
                <w:rFonts w:asciiTheme="minorHAnsi" w:hAnsiTheme="minorHAnsi" w:cstheme="minorHAnsi"/>
                <w:b/>
                <w:bCs/>
                <w:color w:val="00498D"/>
                <w:sz w:val="24"/>
                <w:szCs w:val="24"/>
              </w:rPr>
              <w:t xml:space="preserve">IV. </w:t>
            </w:r>
            <w:r w:rsidR="00DE479D" w:rsidRPr="00DE479D">
              <w:rPr>
                <w:rFonts w:asciiTheme="minorHAnsi" w:hAnsiTheme="minorHAnsi" w:cstheme="minorHAnsi"/>
                <w:b/>
                <w:bCs/>
                <w:color w:val="00498D"/>
                <w:sz w:val="24"/>
                <w:szCs w:val="24"/>
              </w:rPr>
              <w:t>Housing, Interior Design, Textiles, and Apparel</w:t>
            </w:r>
          </w:p>
        </w:tc>
        <w:tc>
          <w:tcPr>
            <w:tcW w:w="1559" w:type="dxa"/>
          </w:tcPr>
          <w:p w14:paraId="15BFD3B9" w14:textId="77777777" w:rsidR="00046247" w:rsidRDefault="00046247" w:rsidP="004A0CAC"/>
        </w:tc>
        <w:tc>
          <w:tcPr>
            <w:tcW w:w="1631" w:type="dxa"/>
          </w:tcPr>
          <w:p w14:paraId="7B2A254A" w14:textId="77777777" w:rsidR="00046247" w:rsidRDefault="00046247" w:rsidP="004A0CAC"/>
        </w:tc>
        <w:tc>
          <w:tcPr>
            <w:tcW w:w="1710" w:type="dxa"/>
          </w:tcPr>
          <w:p w14:paraId="1AE573DB" w14:textId="77777777" w:rsidR="00046247" w:rsidRDefault="00046247" w:rsidP="004A0CAC"/>
        </w:tc>
        <w:tc>
          <w:tcPr>
            <w:tcW w:w="1620" w:type="dxa"/>
          </w:tcPr>
          <w:p w14:paraId="6F9A68A8" w14:textId="77777777" w:rsidR="00046247" w:rsidRDefault="00046247" w:rsidP="004A0CAC"/>
        </w:tc>
        <w:tc>
          <w:tcPr>
            <w:tcW w:w="1260" w:type="dxa"/>
          </w:tcPr>
          <w:p w14:paraId="11ADD58B" w14:textId="77777777" w:rsidR="00046247" w:rsidRDefault="00046247" w:rsidP="004A0CAC"/>
        </w:tc>
      </w:tr>
      <w:tr w:rsidR="00046247" w14:paraId="1231B935" w14:textId="77777777" w:rsidTr="00CC1848">
        <w:trPr>
          <w:trHeight w:val="223"/>
        </w:trPr>
        <w:tc>
          <w:tcPr>
            <w:tcW w:w="4815" w:type="dxa"/>
          </w:tcPr>
          <w:p w14:paraId="05FF5492" w14:textId="00D17204" w:rsidR="00046247" w:rsidRPr="00FA09F2" w:rsidRDefault="009231F3" w:rsidP="004A0CAC">
            <w:pPr>
              <w:pStyle w:val="ListParagraph"/>
              <w:spacing w:after="0"/>
              <w:ind w:left="0"/>
              <w:rPr>
                <w:b/>
                <w:bCs/>
              </w:rPr>
            </w:pPr>
            <w:r w:rsidRPr="00FA09F2">
              <w:rPr>
                <w:b/>
                <w:bCs/>
              </w:rPr>
              <w:t xml:space="preserve">A. </w:t>
            </w:r>
            <w:r w:rsidR="00DE479D" w:rsidRPr="00DE479D">
              <w:rPr>
                <w:b/>
                <w:bCs/>
              </w:rPr>
              <w:t>Housing and Interior Design</w:t>
            </w:r>
          </w:p>
        </w:tc>
        <w:tc>
          <w:tcPr>
            <w:tcW w:w="1559" w:type="dxa"/>
          </w:tcPr>
          <w:p w14:paraId="2F5C2614" w14:textId="77777777" w:rsidR="00046247" w:rsidRDefault="00046247" w:rsidP="004A0CAC"/>
        </w:tc>
        <w:tc>
          <w:tcPr>
            <w:tcW w:w="1631" w:type="dxa"/>
          </w:tcPr>
          <w:p w14:paraId="7D2D9A37" w14:textId="77777777" w:rsidR="00046247" w:rsidRDefault="00046247" w:rsidP="004A0CAC"/>
        </w:tc>
        <w:tc>
          <w:tcPr>
            <w:tcW w:w="1710" w:type="dxa"/>
          </w:tcPr>
          <w:p w14:paraId="59821EB9" w14:textId="77777777" w:rsidR="00046247" w:rsidRDefault="00046247" w:rsidP="004A0CAC"/>
        </w:tc>
        <w:tc>
          <w:tcPr>
            <w:tcW w:w="1620" w:type="dxa"/>
          </w:tcPr>
          <w:p w14:paraId="6FE18B07" w14:textId="77777777" w:rsidR="00046247" w:rsidRDefault="00046247" w:rsidP="004A0CAC"/>
        </w:tc>
        <w:tc>
          <w:tcPr>
            <w:tcW w:w="1260" w:type="dxa"/>
          </w:tcPr>
          <w:p w14:paraId="3A9F73FE" w14:textId="77777777" w:rsidR="00046247" w:rsidRDefault="00046247" w:rsidP="004A0CAC"/>
        </w:tc>
      </w:tr>
      <w:tr w:rsidR="00046247" w14:paraId="6BEB6731" w14:textId="77777777" w:rsidTr="00CC1848">
        <w:trPr>
          <w:trHeight w:val="467"/>
        </w:trPr>
        <w:tc>
          <w:tcPr>
            <w:tcW w:w="4815" w:type="dxa"/>
          </w:tcPr>
          <w:p w14:paraId="0BC89B8F" w14:textId="28680A39" w:rsidR="00046247" w:rsidRDefault="0032582A" w:rsidP="004A0CAC">
            <w:pPr>
              <w:pStyle w:val="ListParagraph"/>
              <w:spacing w:after="0"/>
              <w:ind w:left="0"/>
            </w:pPr>
            <w:r w:rsidRPr="0032582A">
              <w:t xml:space="preserve">1. </w:t>
            </w:r>
            <w:r w:rsidR="00DE479D" w:rsidRPr="00DE479D">
              <w:t>Is familiar with the role of housing and interior design in individual, family, and community life and well-being</w:t>
            </w:r>
          </w:p>
        </w:tc>
        <w:tc>
          <w:tcPr>
            <w:tcW w:w="1559" w:type="dxa"/>
          </w:tcPr>
          <w:p w14:paraId="2A0471B3" w14:textId="77777777" w:rsidR="00046247" w:rsidRDefault="00046247" w:rsidP="004A0CAC"/>
        </w:tc>
        <w:tc>
          <w:tcPr>
            <w:tcW w:w="1631" w:type="dxa"/>
          </w:tcPr>
          <w:p w14:paraId="078AB513" w14:textId="77777777" w:rsidR="00046247" w:rsidRDefault="00046247" w:rsidP="004A0CAC"/>
        </w:tc>
        <w:tc>
          <w:tcPr>
            <w:tcW w:w="1710" w:type="dxa"/>
          </w:tcPr>
          <w:p w14:paraId="6F515398" w14:textId="77777777" w:rsidR="00046247" w:rsidRDefault="00046247" w:rsidP="004A0CAC"/>
        </w:tc>
        <w:tc>
          <w:tcPr>
            <w:tcW w:w="1620" w:type="dxa"/>
          </w:tcPr>
          <w:p w14:paraId="1E00E92E" w14:textId="77777777" w:rsidR="00046247" w:rsidRDefault="00046247" w:rsidP="004A0CAC"/>
        </w:tc>
        <w:tc>
          <w:tcPr>
            <w:tcW w:w="1260" w:type="dxa"/>
          </w:tcPr>
          <w:p w14:paraId="23FE4009" w14:textId="77777777" w:rsidR="00046247" w:rsidRDefault="00046247" w:rsidP="004A0CAC"/>
        </w:tc>
      </w:tr>
      <w:tr w:rsidR="00046247" w14:paraId="449090C1" w14:textId="77777777" w:rsidTr="00CC1848">
        <w:trPr>
          <w:trHeight w:val="467"/>
        </w:trPr>
        <w:tc>
          <w:tcPr>
            <w:tcW w:w="4815" w:type="dxa"/>
          </w:tcPr>
          <w:p w14:paraId="10701ED7" w14:textId="12E5B90D" w:rsidR="00046247" w:rsidRDefault="0032582A" w:rsidP="004A0CAC">
            <w:pPr>
              <w:pStyle w:val="ListParagraph"/>
              <w:spacing w:after="0"/>
              <w:ind w:left="0"/>
            </w:pPr>
            <w:r w:rsidRPr="0032582A">
              <w:t xml:space="preserve">2. </w:t>
            </w:r>
            <w:r w:rsidR="00DE479D" w:rsidRPr="00DE479D">
              <w:t>Is familiar with housing and design concepts as they relate to theory, principles, and elements of design and sustainable design</w:t>
            </w:r>
          </w:p>
        </w:tc>
        <w:tc>
          <w:tcPr>
            <w:tcW w:w="1559" w:type="dxa"/>
          </w:tcPr>
          <w:p w14:paraId="385BCF56" w14:textId="77777777" w:rsidR="00046247" w:rsidRDefault="00046247" w:rsidP="004A0CAC"/>
        </w:tc>
        <w:tc>
          <w:tcPr>
            <w:tcW w:w="1631" w:type="dxa"/>
          </w:tcPr>
          <w:p w14:paraId="352DD6AE" w14:textId="77777777" w:rsidR="00046247" w:rsidRDefault="00046247" w:rsidP="004A0CAC"/>
        </w:tc>
        <w:tc>
          <w:tcPr>
            <w:tcW w:w="1710" w:type="dxa"/>
          </w:tcPr>
          <w:p w14:paraId="3A91B325" w14:textId="77777777" w:rsidR="00046247" w:rsidRDefault="00046247" w:rsidP="004A0CAC"/>
        </w:tc>
        <w:tc>
          <w:tcPr>
            <w:tcW w:w="1620" w:type="dxa"/>
          </w:tcPr>
          <w:p w14:paraId="0292556E" w14:textId="77777777" w:rsidR="00046247" w:rsidRDefault="00046247" w:rsidP="004A0CAC"/>
        </w:tc>
        <w:tc>
          <w:tcPr>
            <w:tcW w:w="1260" w:type="dxa"/>
          </w:tcPr>
          <w:p w14:paraId="42E41F46" w14:textId="77777777" w:rsidR="00046247" w:rsidRDefault="00046247" w:rsidP="004A0CAC"/>
        </w:tc>
      </w:tr>
      <w:tr w:rsidR="00046247" w14:paraId="36D9800F" w14:textId="77777777" w:rsidTr="00CC1848">
        <w:trPr>
          <w:trHeight w:val="467"/>
        </w:trPr>
        <w:tc>
          <w:tcPr>
            <w:tcW w:w="4815" w:type="dxa"/>
          </w:tcPr>
          <w:p w14:paraId="2CA49D9F" w14:textId="2BBE10BE" w:rsidR="00046247" w:rsidRDefault="0093712E" w:rsidP="004A0CAC">
            <w:pPr>
              <w:pStyle w:val="ListParagraph"/>
              <w:spacing w:after="0"/>
              <w:ind w:left="0"/>
            </w:pPr>
            <w:r w:rsidRPr="0093712E">
              <w:t xml:space="preserve">3. </w:t>
            </w:r>
            <w:r w:rsidR="00DE479D" w:rsidRPr="00DE479D">
              <w:t>Is familiar with how to consider housing, interior design, and furnishings regarding ecological, historical, socioeconomic, cultural, and global contexts</w:t>
            </w:r>
          </w:p>
        </w:tc>
        <w:tc>
          <w:tcPr>
            <w:tcW w:w="1559" w:type="dxa"/>
          </w:tcPr>
          <w:p w14:paraId="423FA3CB" w14:textId="77777777" w:rsidR="00046247" w:rsidRDefault="00046247" w:rsidP="004A0CAC"/>
        </w:tc>
        <w:tc>
          <w:tcPr>
            <w:tcW w:w="1631" w:type="dxa"/>
          </w:tcPr>
          <w:p w14:paraId="1E7B8415" w14:textId="77777777" w:rsidR="00046247" w:rsidRDefault="00046247" w:rsidP="004A0CAC"/>
        </w:tc>
        <w:tc>
          <w:tcPr>
            <w:tcW w:w="1710" w:type="dxa"/>
          </w:tcPr>
          <w:p w14:paraId="0386CB3C" w14:textId="77777777" w:rsidR="00046247" w:rsidRDefault="00046247" w:rsidP="004A0CAC"/>
        </w:tc>
        <w:tc>
          <w:tcPr>
            <w:tcW w:w="1620" w:type="dxa"/>
          </w:tcPr>
          <w:p w14:paraId="652F79B6" w14:textId="77777777" w:rsidR="00046247" w:rsidRDefault="00046247" w:rsidP="004A0CAC"/>
        </w:tc>
        <w:tc>
          <w:tcPr>
            <w:tcW w:w="1260" w:type="dxa"/>
          </w:tcPr>
          <w:p w14:paraId="695D2ECE" w14:textId="77777777" w:rsidR="00046247" w:rsidRDefault="00046247" w:rsidP="004A0CAC"/>
        </w:tc>
      </w:tr>
      <w:tr w:rsidR="00046247" w14:paraId="7BCB1979" w14:textId="77777777" w:rsidTr="00CC1848">
        <w:trPr>
          <w:trHeight w:val="319"/>
        </w:trPr>
        <w:tc>
          <w:tcPr>
            <w:tcW w:w="4815" w:type="dxa"/>
          </w:tcPr>
          <w:p w14:paraId="04A25AC3" w14:textId="7D755265" w:rsidR="00046247" w:rsidRPr="00FA09F2" w:rsidRDefault="00983310" w:rsidP="004A0CAC">
            <w:pPr>
              <w:pStyle w:val="ListParagraph"/>
              <w:spacing w:after="0"/>
              <w:ind w:left="0"/>
              <w:rPr>
                <w:b/>
                <w:bCs/>
              </w:rPr>
            </w:pPr>
            <w:r w:rsidRPr="00983310">
              <w:rPr>
                <w:b/>
                <w:bCs/>
              </w:rPr>
              <w:t>B. Textile and Apparel Skills</w:t>
            </w:r>
          </w:p>
        </w:tc>
        <w:tc>
          <w:tcPr>
            <w:tcW w:w="1559" w:type="dxa"/>
          </w:tcPr>
          <w:p w14:paraId="63809852" w14:textId="77777777" w:rsidR="00046247" w:rsidRDefault="00046247" w:rsidP="004A0CAC"/>
        </w:tc>
        <w:tc>
          <w:tcPr>
            <w:tcW w:w="1631" w:type="dxa"/>
          </w:tcPr>
          <w:p w14:paraId="57606571" w14:textId="77777777" w:rsidR="00046247" w:rsidRDefault="00046247" w:rsidP="004A0CAC"/>
        </w:tc>
        <w:tc>
          <w:tcPr>
            <w:tcW w:w="1710" w:type="dxa"/>
          </w:tcPr>
          <w:p w14:paraId="28209038" w14:textId="77777777" w:rsidR="00046247" w:rsidRDefault="00046247" w:rsidP="004A0CAC"/>
        </w:tc>
        <w:tc>
          <w:tcPr>
            <w:tcW w:w="1620" w:type="dxa"/>
          </w:tcPr>
          <w:p w14:paraId="04498AF7" w14:textId="77777777" w:rsidR="00046247" w:rsidRDefault="00046247" w:rsidP="004A0CAC"/>
        </w:tc>
        <w:tc>
          <w:tcPr>
            <w:tcW w:w="1260" w:type="dxa"/>
          </w:tcPr>
          <w:p w14:paraId="1464D84F" w14:textId="77777777" w:rsidR="00046247" w:rsidRDefault="00046247" w:rsidP="004A0CAC"/>
        </w:tc>
      </w:tr>
      <w:tr w:rsidR="00046247" w14:paraId="1BE7E8C2" w14:textId="77777777" w:rsidTr="00CC1848">
        <w:trPr>
          <w:trHeight w:val="467"/>
        </w:trPr>
        <w:tc>
          <w:tcPr>
            <w:tcW w:w="4815" w:type="dxa"/>
          </w:tcPr>
          <w:p w14:paraId="6B3A53E7" w14:textId="47201C34" w:rsidR="00046247" w:rsidRDefault="00983310" w:rsidP="004A0CAC">
            <w:pPr>
              <w:pStyle w:val="ListParagraph"/>
              <w:spacing w:after="0"/>
              <w:ind w:left="0"/>
            </w:pPr>
            <w:r w:rsidRPr="00983310">
              <w:t>1. Is familiar with types of fiber and textile products and materials and their appropriate applications</w:t>
            </w:r>
          </w:p>
        </w:tc>
        <w:tc>
          <w:tcPr>
            <w:tcW w:w="1559" w:type="dxa"/>
          </w:tcPr>
          <w:p w14:paraId="37B1B9A8" w14:textId="77777777" w:rsidR="00046247" w:rsidRDefault="00046247" w:rsidP="004A0CAC"/>
        </w:tc>
        <w:tc>
          <w:tcPr>
            <w:tcW w:w="1631" w:type="dxa"/>
          </w:tcPr>
          <w:p w14:paraId="382C3BDF" w14:textId="77777777" w:rsidR="00046247" w:rsidRDefault="00046247" w:rsidP="004A0CAC"/>
        </w:tc>
        <w:tc>
          <w:tcPr>
            <w:tcW w:w="1710" w:type="dxa"/>
          </w:tcPr>
          <w:p w14:paraId="1401ABB0" w14:textId="77777777" w:rsidR="00046247" w:rsidRDefault="00046247" w:rsidP="004A0CAC"/>
        </w:tc>
        <w:tc>
          <w:tcPr>
            <w:tcW w:w="1620" w:type="dxa"/>
          </w:tcPr>
          <w:p w14:paraId="1F2431F7" w14:textId="77777777" w:rsidR="00046247" w:rsidRDefault="00046247" w:rsidP="004A0CAC"/>
        </w:tc>
        <w:tc>
          <w:tcPr>
            <w:tcW w:w="1260" w:type="dxa"/>
          </w:tcPr>
          <w:p w14:paraId="4A9D9EF5" w14:textId="77777777" w:rsidR="00046247" w:rsidRDefault="00046247" w:rsidP="004A0CAC"/>
        </w:tc>
      </w:tr>
      <w:tr w:rsidR="00046247" w14:paraId="6E08226C" w14:textId="77777777" w:rsidTr="00CC1848">
        <w:trPr>
          <w:trHeight w:val="467"/>
        </w:trPr>
        <w:tc>
          <w:tcPr>
            <w:tcW w:w="4815" w:type="dxa"/>
          </w:tcPr>
          <w:p w14:paraId="1DA11796" w14:textId="79DE1DD2" w:rsidR="00046247" w:rsidRDefault="00983310" w:rsidP="004A0CAC">
            <w:pPr>
              <w:pStyle w:val="ListParagraph"/>
              <w:spacing w:after="0"/>
              <w:ind w:left="0"/>
            </w:pPr>
            <w:r w:rsidRPr="00983310">
              <w:t>2. Knows basic design and construction skills related to fashion, apparel, and textiles</w:t>
            </w:r>
          </w:p>
        </w:tc>
        <w:tc>
          <w:tcPr>
            <w:tcW w:w="1559" w:type="dxa"/>
          </w:tcPr>
          <w:p w14:paraId="48128DEA" w14:textId="77777777" w:rsidR="00046247" w:rsidRDefault="00046247" w:rsidP="004A0CAC"/>
        </w:tc>
        <w:tc>
          <w:tcPr>
            <w:tcW w:w="1631" w:type="dxa"/>
          </w:tcPr>
          <w:p w14:paraId="0ADB1B3C" w14:textId="77777777" w:rsidR="00046247" w:rsidRDefault="00046247" w:rsidP="004A0CAC"/>
        </w:tc>
        <w:tc>
          <w:tcPr>
            <w:tcW w:w="1710" w:type="dxa"/>
          </w:tcPr>
          <w:p w14:paraId="12B07C61" w14:textId="77777777" w:rsidR="00046247" w:rsidRDefault="00046247" w:rsidP="004A0CAC"/>
        </w:tc>
        <w:tc>
          <w:tcPr>
            <w:tcW w:w="1620" w:type="dxa"/>
          </w:tcPr>
          <w:p w14:paraId="17A055D4" w14:textId="77777777" w:rsidR="00046247" w:rsidRDefault="00046247" w:rsidP="004A0CAC"/>
        </w:tc>
        <w:tc>
          <w:tcPr>
            <w:tcW w:w="1260" w:type="dxa"/>
          </w:tcPr>
          <w:p w14:paraId="7D096F84" w14:textId="77777777" w:rsidR="00046247" w:rsidRDefault="00046247" w:rsidP="004A0CAC"/>
        </w:tc>
      </w:tr>
      <w:tr w:rsidR="00046247" w14:paraId="77F98138" w14:textId="77777777" w:rsidTr="00CC1848">
        <w:trPr>
          <w:trHeight w:val="467"/>
        </w:trPr>
        <w:tc>
          <w:tcPr>
            <w:tcW w:w="4815" w:type="dxa"/>
          </w:tcPr>
          <w:p w14:paraId="16528823" w14:textId="03F03144" w:rsidR="00046247" w:rsidRDefault="00983310" w:rsidP="004A0CAC">
            <w:pPr>
              <w:pStyle w:val="ListParagraph"/>
              <w:spacing w:after="0"/>
              <w:ind w:left="0"/>
            </w:pPr>
            <w:r w:rsidRPr="00983310">
              <w:lastRenderedPageBreak/>
              <w:t>3. Knows skills, techniques, and technology needed to produce, alter, or repair fashion, apparel, and textile products</w:t>
            </w:r>
          </w:p>
        </w:tc>
        <w:tc>
          <w:tcPr>
            <w:tcW w:w="1559" w:type="dxa"/>
          </w:tcPr>
          <w:p w14:paraId="773D6B1F" w14:textId="77777777" w:rsidR="00046247" w:rsidRDefault="00046247" w:rsidP="004A0CAC"/>
        </w:tc>
        <w:tc>
          <w:tcPr>
            <w:tcW w:w="1631" w:type="dxa"/>
          </w:tcPr>
          <w:p w14:paraId="0A437E40" w14:textId="77777777" w:rsidR="00046247" w:rsidRDefault="00046247" w:rsidP="004A0CAC"/>
        </w:tc>
        <w:tc>
          <w:tcPr>
            <w:tcW w:w="1710" w:type="dxa"/>
          </w:tcPr>
          <w:p w14:paraId="5A4F05A3" w14:textId="77777777" w:rsidR="00046247" w:rsidRDefault="00046247" w:rsidP="004A0CAC"/>
        </w:tc>
        <w:tc>
          <w:tcPr>
            <w:tcW w:w="1620" w:type="dxa"/>
          </w:tcPr>
          <w:p w14:paraId="24981462" w14:textId="77777777" w:rsidR="00046247" w:rsidRDefault="00046247" w:rsidP="004A0CAC"/>
        </w:tc>
        <w:tc>
          <w:tcPr>
            <w:tcW w:w="1260" w:type="dxa"/>
          </w:tcPr>
          <w:p w14:paraId="7952C917" w14:textId="77777777" w:rsidR="00046247" w:rsidRDefault="00046247" w:rsidP="004A0CAC"/>
        </w:tc>
      </w:tr>
      <w:tr w:rsidR="00046247" w14:paraId="68B07D4E" w14:textId="77777777" w:rsidTr="00CC1848">
        <w:trPr>
          <w:trHeight w:val="467"/>
        </w:trPr>
        <w:tc>
          <w:tcPr>
            <w:tcW w:w="4815" w:type="dxa"/>
          </w:tcPr>
          <w:p w14:paraId="0F6F6C47" w14:textId="732772EE" w:rsidR="00046247" w:rsidRDefault="00A301A1" w:rsidP="004A0CAC">
            <w:pPr>
              <w:pStyle w:val="ListParagraph"/>
              <w:spacing w:after="0"/>
              <w:ind w:left="0"/>
            </w:pPr>
            <w:r w:rsidRPr="00FA09F2">
              <w:rPr>
                <w:rFonts w:asciiTheme="minorHAnsi" w:hAnsiTheme="minorHAnsi" w:cstheme="minorHAnsi"/>
                <w:b/>
                <w:bCs/>
                <w:color w:val="00498D"/>
                <w:sz w:val="24"/>
                <w:szCs w:val="24"/>
              </w:rPr>
              <w:t xml:space="preserve">V. </w:t>
            </w:r>
            <w:r w:rsidR="00983310" w:rsidRPr="00983310">
              <w:rPr>
                <w:rFonts w:asciiTheme="minorHAnsi" w:hAnsiTheme="minorHAnsi" w:cstheme="minorHAnsi"/>
                <w:b/>
                <w:bCs/>
                <w:color w:val="00498D"/>
                <w:sz w:val="24"/>
                <w:szCs w:val="24"/>
              </w:rPr>
              <w:t>Business Skills Across Career Pathways</w:t>
            </w:r>
          </w:p>
        </w:tc>
        <w:tc>
          <w:tcPr>
            <w:tcW w:w="1559" w:type="dxa"/>
          </w:tcPr>
          <w:p w14:paraId="4099A09B" w14:textId="77777777" w:rsidR="00046247" w:rsidRDefault="00046247" w:rsidP="004A0CAC"/>
        </w:tc>
        <w:tc>
          <w:tcPr>
            <w:tcW w:w="1631" w:type="dxa"/>
          </w:tcPr>
          <w:p w14:paraId="60B338B7" w14:textId="77777777" w:rsidR="00046247" w:rsidRDefault="00046247" w:rsidP="004A0CAC"/>
        </w:tc>
        <w:tc>
          <w:tcPr>
            <w:tcW w:w="1710" w:type="dxa"/>
          </w:tcPr>
          <w:p w14:paraId="5693BF96" w14:textId="77777777" w:rsidR="00046247" w:rsidRDefault="00046247" w:rsidP="004A0CAC"/>
        </w:tc>
        <w:tc>
          <w:tcPr>
            <w:tcW w:w="1620" w:type="dxa"/>
          </w:tcPr>
          <w:p w14:paraId="7D29C809" w14:textId="77777777" w:rsidR="00046247" w:rsidRDefault="00046247" w:rsidP="004A0CAC"/>
        </w:tc>
        <w:tc>
          <w:tcPr>
            <w:tcW w:w="1260" w:type="dxa"/>
          </w:tcPr>
          <w:p w14:paraId="46EC0CB6" w14:textId="77777777" w:rsidR="00046247" w:rsidRDefault="00046247" w:rsidP="004A0CAC"/>
        </w:tc>
      </w:tr>
      <w:tr w:rsidR="00046247" w14:paraId="6813C703" w14:textId="77777777" w:rsidTr="00CC1848">
        <w:trPr>
          <w:trHeight w:val="467"/>
        </w:trPr>
        <w:tc>
          <w:tcPr>
            <w:tcW w:w="4815" w:type="dxa"/>
          </w:tcPr>
          <w:p w14:paraId="6545331F" w14:textId="5FFD9492" w:rsidR="00046247" w:rsidRPr="00FA09F2" w:rsidRDefault="00983310" w:rsidP="004A0CAC">
            <w:pPr>
              <w:pStyle w:val="ListParagraph"/>
              <w:spacing w:after="0"/>
              <w:ind w:left="0"/>
              <w:rPr>
                <w:b/>
                <w:bCs/>
              </w:rPr>
            </w:pPr>
            <w:r w:rsidRPr="00983310">
              <w:rPr>
                <w:b/>
                <w:bCs/>
              </w:rPr>
              <w:t>A. Business Skills Across Career Pathways</w:t>
            </w:r>
          </w:p>
        </w:tc>
        <w:tc>
          <w:tcPr>
            <w:tcW w:w="1559" w:type="dxa"/>
          </w:tcPr>
          <w:p w14:paraId="2AC7122A" w14:textId="77777777" w:rsidR="00046247" w:rsidRDefault="00046247" w:rsidP="004A0CAC"/>
        </w:tc>
        <w:tc>
          <w:tcPr>
            <w:tcW w:w="1631" w:type="dxa"/>
          </w:tcPr>
          <w:p w14:paraId="3210B04C" w14:textId="77777777" w:rsidR="00046247" w:rsidRDefault="00046247" w:rsidP="004A0CAC"/>
        </w:tc>
        <w:tc>
          <w:tcPr>
            <w:tcW w:w="1710" w:type="dxa"/>
          </w:tcPr>
          <w:p w14:paraId="454821AF" w14:textId="77777777" w:rsidR="00046247" w:rsidRDefault="00046247" w:rsidP="004A0CAC"/>
        </w:tc>
        <w:tc>
          <w:tcPr>
            <w:tcW w:w="1620" w:type="dxa"/>
          </w:tcPr>
          <w:p w14:paraId="7B411AC0" w14:textId="77777777" w:rsidR="00046247" w:rsidRDefault="00046247" w:rsidP="004A0CAC"/>
        </w:tc>
        <w:tc>
          <w:tcPr>
            <w:tcW w:w="1260" w:type="dxa"/>
          </w:tcPr>
          <w:p w14:paraId="0BAC3256" w14:textId="77777777" w:rsidR="00046247" w:rsidRDefault="00046247" w:rsidP="004A0CAC"/>
        </w:tc>
      </w:tr>
      <w:tr w:rsidR="00046247" w14:paraId="78A14EA4" w14:textId="77777777" w:rsidTr="00CC1848">
        <w:trPr>
          <w:trHeight w:val="467"/>
        </w:trPr>
        <w:tc>
          <w:tcPr>
            <w:tcW w:w="4815" w:type="dxa"/>
          </w:tcPr>
          <w:p w14:paraId="713241C7" w14:textId="6B80AEE7" w:rsidR="00046247" w:rsidRDefault="00983310" w:rsidP="004A0CAC">
            <w:pPr>
              <w:pStyle w:val="ListParagraph"/>
              <w:spacing w:after="0"/>
              <w:ind w:left="0"/>
            </w:pPr>
            <w:r w:rsidRPr="00983310">
              <w:t>1. Knows career pathways and entrepreneurial opportunities in family and consumer sciences</w:t>
            </w:r>
          </w:p>
        </w:tc>
        <w:tc>
          <w:tcPr>
            <w:tcW w:w="1559" w:type="dxa"/>
          </w:tcPr>
          <w:p w14:paraId="301272F1" w14:textId="77777777" w:rsidR="00046247" w:rsidRDefault="00046247" w:rsidP="004A0CAC"/>
        </w:tc>
        <w:tc>
          <w:tcPr>
            <w:tcW w:w="1631" w:type="dxa"/>
          </w:tcPr>
          <w:p w14:paraId="4ED066EF" w14:textId="77777777" w:rsidR="00046247" w:rsidRDefault="00046247" w:rsidP="004A0CAC"/>
        </w:tc>
        <w:tc>
          <w:tcPr>
            <w:tcW w:w="1710" w:type="dxa"/>
          </w:tcPr>
          <w:p w14:paraId="2C09C16E" w14:textId="77777777" w:rsidR="00046247" w:rsidRDefault="00046247" w:rsidP="004A0CAC"/>
        </w:tc>
        <w:tc>
          <w:tcPr>
            <w:tcW w:w="1620" w:type="dxa"/>
          </w:tcPr>
          <w:p w14:paraId="0D4E744D" w14:textId="77777777" w:rsidR="00046247" w:rsidRDefault="00046247" w:rsidP="004A0CAC"/>
        </w:tc>
        <w:tc>
          <w:tcPr>
            <w:tcW w:w="1260" w:type="dxa"/>
          </w:tcPr>
          <w:p w14:paraId="15D07190" w14:textId="77777777" w:rsidR="00046247" w:rsidRDefault="00046247" w:rsidP="004A0CAC"/>
        </w:tc>
      </w:tr>
      <w:tr w:rsidR="00046247" w14:paraId="72BD1D06" w14:textId="77777777" w:rsidTr="00CC1848">
        <w:trPr>
          <w:trHeight w:val="467"/>
        </w:trPr>
        <w:tc>
          <w:tcPr>
            <w:tcW w:w="4815" w:type="dxa"/>
          </w:tcPr>
          <w:p w14:paraId="3C511448" w14:textId="0E0D6F82" w:rsidR="00046247" w:rsidRDefault="00983310" w:rsidP="004A0CAC">
            <w:pPr>
              <w:pStyle w:val="ListParagraph"/>
              <w:spacing w:after="0"/>
              <w:ind w:left="0"/>
            </w:pPr>
            <w:r w:rsidRPr="00983310">
              <w:t xml:space="preserve">2. Knows how to integrate managerial skills, leadership skills, and ethical practices </w:t>
            </w:r>
            <w:proofErr w:type="gramStart"/>
            <w:r w:rsidRPr="00983310">
              <w:t>in order to</w:t>
            </w:r>
            <w:proofErr w:type="gramEnd"/>
            <w:r w:rsidRPr="00983310">
              <w:t xml:space="preserve"> optimize business objectives, employee well-being, and customer satisfaction</w:t>
            </w:r>
          </w:p>
        </w:tc>
        <w:tc>
          <w:tcPr>
            <w:tcW w:w="1559" w:type="dxa"/>
          </w:tcPr>
          <w:p w14:paraId="0D83EC0B" w14:textId="77777777" w:rsidR="00046247" w:rsidRDefault="00046247" w:rsidP="004A0CAC"/>
        </w:tc>
        <w:tc>
          <w:tcPr>
            <w:tcW w:w="1631" w:type="dxa"/>
          </w:tcPr>
          <w:p w14:paraId="19032C54" w14:textId="77777777" w:rsidR="00046247" w:rsidRDefault="00046247" w:rsidP="004A0CAC"/>
        </w:tc>
        <w:tc>
          <w:tcPr>
            <w:tcW w:w="1710" w:type="dxa"/>
          </w:tcPr>
          <w:p w14:paraId="29C84D30" w14:textId="77777777" w:rsidR="00046247" w:rsidRDefault="00046247" w:rsidP="004A0CAC"/>
        </w:tc>
        <w:tc>
          <w:tcPr>
            <w:tcW w:w="1620" w:type="dxa"/>
          </w:tcPr>
          <w:p w14:paraId="0445E689" w14:textId="77777777" w:rsidR="00046247" w:rsidRDefault="00046247" w:rsidP="004A0CAC"/>
        </w:tc>
        <w:tc>
          <w:tcPr>
            <w:tcW w:w="1260" w:type="dxa"/>
          </w:tcPr>
          <w:p w14:paraId="08A9BCD0" w14:textId="77777777" w:rsidR="00046247" w:rsidRDefault="00046247" w:rsidP="004A0CAC"/>
        </w:tc>
      </w:tr>
      <w:tr w:rsidR="00046247" w14:paraId="409B8272" w14:textId="77777777" w:rsidTr="00CC1848">
        <w:trPr>
          <w:trHeight w:val="467"/>
        </w:trPr>
        <w:tc>
          <w:tcPr>
            <w:tcW w:w="4815" w:type="dxa"/>
          </w:tcPr>
          <w:p w14:paraId="36AFBD97" w14:textId="75590245" w:rsidR="00046247" w:rsidRDefault="00983310" w:rsidP="004A0CAC">
            <w:pPr>
              <w:pStyle w:val="ListParagraph"/>
              <w:spacing w:after="0"/>
              <w:ind w:left="0"/>
            </w:pPr>
            <w:r w:rsidRPr="00983310">
              <w:t>3. Understands components of quality customer service within the context of related career pathways</w:t>
            </w:r>
          </w:p>
        </w:tc>
        <w:tc>
          <w:tcPr>
            <w:tcW w:w="1559" w:type="dxa"/>
          </w:tcPr>
          <w:p w14:paraId="0F09098C" w14:textId="77777777" w:rsidR="00046247" w:rsidRDefault="00046247" w:rsidP="004A0CAC"/>
        </w:tc>
        <w:tc>
          <w:tcPr>
            <w:tcW w:w="1631" w:type="dxa"/>
          </w:tcPr>
          <w:p w14:paraId="68C00278" w14:textId="77777777" w:rsidR="00046247" w:rsidRDefault="00046247" w:rsidP="004A0CAC"/>
        </w:tc>
        <w:tc>
          <w:tcPr>
            <w:tcW w:w="1710" w:type="dxa"/>
          </w:tcPr>
          <w:p w14:paraId="292BA1CB" w14:textId="77777777" w:rsidR="00046247" w:rsidRDefault="00046247" w:rsidP="004A0CAC"/>
        </w:tc>
        <w:tc>
          <w:tcPr>
            <w:tcW w:w="1620" w:type="dxa"/>
          </w:tcPr>
          <w:p w14:paraId="09EAA751" w14:textId="77777777" w:rsidR="00046247" w:rsidRDefault="00046247" w:rsidP="004A0CAC"/>
        </w:tc>
        <w:tc>
          <w:tcPr>
            <w:tcW w:w="1260" w:type="dxa"/>
          </w:tcPr>
          <w:p w14:paraId="0A21753E" w14:textId="77777777" w:rsidR="00046247" w:rsidRDefault="00046247" w:rsidP="004A0CAC"/>
        </w:tc>
      </w:tr>
      <w:tr w:rsidR="00046247" w14:paraId="3E554632" w14:textId="77777777" w:rsidTr="00CC1848">
        <w:trPr>
          <w:trHeight w:val="467"/>
        </w:trPr>
        <w:tc>
          <w:tcPr>
            <w:tcW w:w="4815" w:type="dxa"/>
          </w:tcPr>
          <w:p w14:paraId="264C59AA" w14:textId="66D091F7" w:rsidR="00046247" w:rsidRDefault="00983310" w:rsidP="004A0CAC">
            <w:pPr>
              <w:pStyle w:val="ListParagraph"/>
              <w:spacing w:after="0"/>
              <w:ind w:left="0"/>
            </w:pPr>
            <w:r>
              <w:t xml:space="preserve">4. </w:t>
            </w:r>
            <w:r w:rsidRPr="00983310">
              <w:t>Is familiar with how to manage human resources within the FCS career pathways to achieve goals and objectives (e.g., recruiting, interviewing, selecting, hiring, and terminating employees)</w:t>
            </w:r>
          </w:p>
        </w:tc>
        <w:tc>
          <w:tcPr>
            <w:tcW w:w="1559" w:type="dxa"/>
          </w:tcPr>
          <w:p w14:paraId="5A188408" w14:textId="77777777" w:rsidR="00046247" w:rsidRDefault="00046247" w:rsidP="004A0CAC"/>
        </w:tc>
        <w:tc>
          <w:tcPr>
            <w:tcW w:w="1631" w:type="dxa"/>
          </w:tcPr>
          <w:p w14:paraId="798E065D" w14:textId="77777777" w:rsidR="00046247" w:rsidRDefault="00046247" w:rsidP="004A0CAC"/>
        </w:tc>
        <w:tc>
          <w:tcPr>
            <w:tcW w:w="1710" w:type="dxa"/>
          </w:tcPr>
          <w:p w14:paraId="5897075C" w14:textId="77777777" w:rsidR="00046247" w:rsidRDefault="00046247" w:rsidP="004A0CAC"/>
        </w:tc>
        <w:tc>
          <w:tcPr>
            <w:tcW w:w="1620" w:type="dxa"/>
          </w:tcPr>
          <w:p w14:paraId="35022BB7" w14:textId="77777777" w:rsidR="00046247" w:rsidRDefault="00046247" w:rsidP="004A0CAC"/>
        </w:tc>
        <w:tc>
          <w:tcPr>
            <w:tcW w:w="1260" w:type="dxa"/>
          </w:tcPr>
          <w:p w14:paraId="2F53D669" w14:textId="77777777" w:rsidR="00046247" w:rsidRDefault="00046247" w:rsidP="004A0CAC"/>
        </w:tc>
      </w:tr>
      <w:tr w:rsidR="00046247" w14:paraId="54B66C37" w14:textId="77777777" w:rsidTr="00CC1848">
        <w:trPr>
          <w:trHeight w:val="467"/>
        </w:trPr>
        <w:tc>
          <w:tcPr>
            <w:tcW w:w="4815" w:type="dxa"/>
          </w:tcPr>
          <w:p w14:paraId="32968B3A" w14:textId="04CDBDC9" w:rsidR="00046247" w:rsidRDefault="00C01415" w:rsidP="004A0CAC">
            <w:pPr>
              <w:pStyle w:val="ListParagraph"/>
              <w:spacing w:after="0"/>
              <w:ind w:left="0"/>
            </w:pPr>
            <w:r w:rsidRPr="00C01415">
              <w:t xml:space="preserve">5. </w:t>
            </w:r>
            <w:r w:rsidR="00983310" w:rsidRPr="00983310">
              <w:t>Knows procedures that promote safety, security, and sustainability within the context of related career pathways</w:t>
            </w:r>
          </w:p>
        </w:tc>
        <w:tc>
          <w:tcPr>
            <w:tcW w:w="1559" w:type="dxa"/>
          </w:tcPr>
          <w:p w14:paraId="54680B1B" w14:textId="77777777" w:rsidR="00046247" w:rsidRDefault="00046247" w:rsidP="004A0CAC"/>
        </w:tc>
        <w:tc>
          <w:tcPr>
            <w:tcW w:w="1631" w:type="dxa"/>
          </w:tcPr>
          <w:p w14:paraId="367EFF40" w14:textId="77777777" w:rsidR="00046247" w:rsidRDefault="00046247" w:rsidP="004A0CAC"/>
        </w:tc>
        <w:tc>
          <w:tcPr>
            <w:tcW w:w="1710" w:type="dxa"/>
          </w:tcPr>
          <w:p w14:paraId="4112F811" w14:textId="77777777" w:rsidR="00046247" w:rsidRDefault="00046247" w:rsidP="004A0CAC"/>
        </w:tc>
        <w:tc>
          <w:tcPr>
            <w:tcW w:w="1620" w:type="dxa"/>
          </w:tcPr>
          <w:p w14:paraId="0FC37866" w14:textId="77777777" w:rsidR="00046247" w:rsidRDefault="00046247" w:rsidP="004A0CAC"/>
        </w:tc>
        <w:tc>
          <w:tcPr>
            <w:tcW w:w="1260" w:type="dxa"/>
          </w:tcPr>
          <w:p w14:paraId="58EE9AD3" w14:textId="77777777" w:rsidR="00046247" w:rsidRDefault="00046247" w:rsidP="004A0CAC"/>
        </w:tc>
      </w:tr>
      <w:tr w:rsidR="00046247" w14:paraId="2CF4C089" w14:textId="77777777" w:rsidTr="00CC1848">
        <w:trPr>
          <w:trHeight w:val="279"/>
        </w:trPr>
        <w:tc>
          <w:tcPr>
            <w:tcW w:w="4815" w:type="dxa"/>
          </w:tcPr>
          <w:p w14:paraId="4D9B2487" w14:textId="5CAC0504" w:rsidR="00046247" w:rsidRPr="00FA09F2" w:rsidRDefault="00A01FCD" w:rsidP="004A0CAC">
            <w:pPr>
              <w:pStyle w:val="ListParagraph"/>
              <w:spacing w:after="0"/>
              <w:ind w:left="0"/>
              <w:rPr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  <w:color w:val="00498D"/>
                <w:sz w:val="24"/>
                <w:szCs w:val="24"/>
              </w:rPr>
              <w:t xml:space="preserve">VI. </w:t>
            </w:r>
            <w:r w:rsidRPr="00A01FCD">
              <w:rPr>
                <w:rFonts w:asciiTheme="minorHAnsi" w:hAnsiTheme="minorHAnsi" w:cstheme="minorHAnsi"/>
                <w:b/>
                <w:bCs/>
                <w:color w:val="00498D"/>
                <w:sz w:val="24"/>
                <w:szCs w:val="24"/>
              </w:rPr>
              <w:t>Professional Teaching Practices</w:t>
            </w:r>
          </w:p>
        </w:tc>
        <w:tc>
          <w:tcPr>
            <w:tcW w:w="1559" w:type="dxa"/>
          </w:tcPr>
          <w:p w14:paraId="53D5256F" w14:textId="77777777" w:rsidR="00046247" w:rsidRDefault="00046247" w:rsidP="004A0CAC"/>
        </w:tc>
        <w:tc>
          <w:tcPr>
            <w:tcW w:w="1631" w:type="dxa"/>
          </w:tcPr>
          <w:p w14:paraId="3309FDB9" w14:textId="77777777" w:rsidR="00046247" w:rsidRDefault="00046247" w:rsidP="004A0CAC"/>
        </w:tc>
        <w:tc>
          <w:tcPr>
            <w:tcW w:w="1710" w:type="dxa"/>
          </w:tcPr>
          <w:p w14:paraId="2157795A" w14:textId="77777777" w:rsidR="00046247" w:rsidRDefault="00046247" w:rsidP="004A0CAC"/>
        </w:tc>
        <w:tc>
          <w:tcPr>
            <w:tcW w:w="1620" w:type="dxa"/>
          </w:tcPr>
          <w:p w14:paraId="33D72EB0" w14:textId="77777777" w:rsidR="00046247" w:rsidRDefault="00046247" w:rsidP="004A0CAC"/>
        </w:tc>
        <w:tc>
          <w:tcPr>
            <w:tcW w:w="1260" w:type="dxa"/>
          </w:tcPr>
          <w:p w14:paraId="6126EA3B" w14:textId="77777777" w:rsidR="00046247" w:rsidRDefault="00046247" w:rsidP="004A0CAC"/>
        </w:tc>
      </w:tr>
      <w:tr w:rsidR="00046247" w14:paraId="14CC7CF4" w14:textId="77777777" w:rsidTr="00CC1848">
        <w:trPr>
          <w:trHeight w:val="467"/>
        </w:trPr>
        <w:tc>
          <w:tcPr>
            <w:tcW w:w="4815" w:type="dxa"/>
          </w:tcPr>
          <w:p w14:paraId="4C2EEB68" w14:textId="37E2FC09" w:rsidR="00046247" w:rsidRPr="00A01FCD" w:rsidRDefault="00A01FCD" w:rsidP="004A0CAC">
            <w:pPr>
              <w:pStyle w:val="ListParagraph"/>
              <w:spacing w:after="0"/>
              <w:ind w:left="0"/>
              <w:rPr>
                <w:b/>
                <w:bCs/>
              </w:rPr>
            </w:pPr>
            <w:r w:rsidRPr="00A01FCD">
              <w:rPr>
                <w:b/>
                <w:bCs/>
              </w:rPr>
              <w:t>A. Curriculum and Instruction</w:t>
            </w:r>
          </w:p>
        </w:tc>
        <w:tc>
          <w:tcPr>
            <w:tcW w:w="1559" w:type="dxa"/>
          </w:tcPr>
          <w:p w14:paraId="3F09DF8E" w14:textId="77777777" w:rsidR="00046247" w:rsidRDefault="00046247" w:rsidP="004A0CAC"/>
        </w:tc>
        <w:tc>
          <w:tcPr>
            <w:tcW w:w="1631" w:type="dxa"/>
          </w:tcPr>
          <w:p w14:paraId="78D21E34" w14:textId="77777777" w:rsidR="00046247" w:rsidRDefault="00046247" w:rsidP="004A0CAC"/>
        </w:tc>
        <w:tc>
          <w:tcPr>
            <w:tcW w:w="1710" w:type="dxa"/>
          </w:tcPr>
          <w:p w14:paraId="2FDDA601" w14:textId="77777777" w:rsidR="00046247" w:rsidRDefault="00046247" w:rsidP="004A0CAC"/>
        </w:tc>
        <w:tc>
          <w:tcPr>
            <w:tcW w:w="1620" w:type="dxa"/>
          </w:tcPr>
          <w:p w14:paraId="65364A9B" w14:textId="77777777" w:rsidR="00046247" w:rsidRDefault="00046247" w:rsidP="004A0CAC"/>
        </w:tc>
        <w:tc>
          <w:tcPr>
            <w:tcW w:w="1260" w:type="dxa"/>
          </w:tcPr>
          <w:p w14:paraId="6ED8F8C4" w14:textId="77777777" w:rsidR="00046247" w:rsidRDefault="00046247" w:rsidP="004A0CAC"/>
        </w:tc>
      </w:tr>
      <w:tr w:rsidR="00046247" w14:paraId="6C39979F" w14:textId="77777777" w:rsidTr="00CC1848">
        <w:trPr>
          <w:trHeight w:val="467"/>
        </w:trPr>
        <w:tc>
          <w:tcPr>
            <w:tcW w:w="4815" w:type="dxa"/>
          </w:tcPr>
          <w:p w14:paraId="312BCD67" w14:textId="37DF6186" w:rsidR="00046247" w:rsidRDefault="00A01FCD" w:rsidP="004A0CAC">
            <w:pPr>
              <w:pStyle w:val="ListParagraph"/>
              <w:spacing w:after="0"/>
              <w:ind w:left="0"/>
            </w:pPr>
            <w:r w:rsidRPr="00A01FCD">
              <w:lastRenderedPageBreak/>
              <w:t>1. Is familiar with how the FCS Body of Knowledge and the American Association of Family &amp; Consumer Sciences Code of Ethics frame professional practice in family and consumer sciences education</w:t>
            </w:r>
          </w:p>
        </w:tc>
        <w:tc>
          <w:tcPr>
            <w:tcW w:w="1559" w:type="dxa"/>
          </w:tcPr>
          <w:p w14:paraId="7873B6CA" w14:textId="77777777" w:rsidR="00046247" w:rsidRDefault="00046247" w:rsidP="004A0CAC"/>
        </w:tc>
        <w:tc>
          <w:tcPr>
            <w:tcW w:w="1631" w:type="dxa"/>
          </w:tcPr>
          <w:p w14:paraId="0A386370" w14:textId="77777777" w:rsidR="00046247" w:rsidRDefault="00046247" w:rsidP="004A0CAC"/>
        </w:tc>
        <w:tc>
          <w:tcPr>
            <w:tcW w:w="1710" w:type="dxa"/>
          </w:tcPr>
          <w:p w14:paraId="304B8380" w14:textId="77777777" w:rsidR="00046247" w:rsidRDefault="00046247" w:rsidP="004A0CAC"/>
        </w:tc>
        <w:tc>
          <w:tcPr>
            <w:tcW w:w="1620" w:type="dxa"/>
          </w:tcPr>
          <w:p w14:paraId="5C0087BC" w14:textId="77777777" w:rsidR="00046247" w:rsidRDefault="00046247" w:rsidP="004A0CAC"/>
        </w:tc>
        <w:tc>
          <w:tcPr>
            <w:tcW w:w="1260" w:type="dxa"/>
          </w:tcPr>
          <w:p w14:paraId="1B642704" w14:textId="77777777" w:rsidR="00046247" w:rsidRDefault="00046247" w:rsidP="004A0CAC"/>
        </w:tc>
      </w:tr>
      <w:tr w:rsidR="00046247" w14:paraId="58C70B03" w14:textId="77777777" w:rsidTr="00CC1848">
        <w:trPr>
          <w:trHeight w:val="467"/>
        </w:trPr>
        <w:tc>
          <w:tcPr>
            <w:tcW w:w="4815" w:type="dxa"/>
          </w:tcPr>
          <w:p w14:paraId="61974AAD" w14:textId="21886830" w:rsidR="00046247" w:rsidRDefault="00A01FCD" w:rsidP="004A0CAC">
            <w:pPr>
              <w:pStyle w:val="ListParagraph"/>
              <w:spacing w:after="0"/>
              <w:ind w:left="0"/>
            </w:pPr>
            <w:r w:rsidRPr="00A01FCD">
              <w:t>2. Is familiar with how to relate philosophical perspectives of family and consumer sciences and career and technical education to current and future professional practice (recruitment, mentoring, and ongoing professional development)</w:t>
            </w:r>
          </w:p>
        </w:tc>
        <w:tc>
          <w:tcPr>
            <w:tcW w:w="1559" w:type="dxa"/>
          </w:tcPr>
          <w:p w14:paraId="0418B8A6" w14:textId="77777777" w:rsidR="00046247" w:rsidRDefault="00046247" w:rsidP="004A0CAC"/>
        </w:tc>
        <w:tc>
          <w:tcPr>
            <w:tcW w:w="1631" w:type="dxa"/>
          </w:tcPr>
          <w:p w14:paraId="43707E10" w14:textId="77777777" w:rsidR="00046247" w:rsidRDefault="00046247" w:rsidP="004A0CAC"/>
        </w:tc>
        <w:tc>
          <w:tcPr>
            <w:tcW w:w="1710" w:type="dxa"/>
          </w:tcPr>
          <w:p w14:paraId="4DA109C6" w14:textId="77777777" w:rsidR="00046247" w:rsidRDefault="00046247" w:rsidP="004A0CAC"/>
        </w:tc>
        <w:tc>
          <w:tcPr>
            <w:tcW w:w="1620" w:type="dxa"/>
          </w:tcPr>
          <w:p w14:paraId="3600C23A" w14:textId="77777777" w:rsidR="00046247" w:rsidRDefault="00046247" w:rsidP="004A0CAC"/>
        </w:tc>
        <w:tc>
          <w:tcPr>
            <w:tcW w:w="1260" w:type="dxa"/>
          </w:tcPr>
          <w:p w14:paraId="562807FB" w14:textId="77777777" w:rsidR="00046247" w:rsidRDefault="00046247" w:rsidP="004A0CAC"/>
        </w:tc>
      </w:tr>
      <w:tr w:rsidR="00046247" w14:paraId="58BBD1B3" w14:textId="77777777" w:rsidTr="00CC1848">
        <w:trPr>
          <w:trHeight w:val="467"/>
        </w:trPr>
        <w:tc>
          <w:tcPr>
            <w:tcW w:w="4815" w:type="dxa"/>
          </w:tcPr>
          <w:p w14:paraId="343C40AC" w14:textId="57A3E97A" w:rsidR="00046247" w:rsidRDefault="00A01FCD" w:rsidP="004A0CAC">
            <w:pPr>
              <w:pStyle w:val="ListParagraph"/>
              <w:spacing w:after="0"/>
              <w:ind w:left="0"/>
            </w:pPr>
            <w:r w:rsidRPr="00A01FCD">
              <w:t>3. Understands how to integrate the FCS Body of Knowledge through curriculum development and/or instructional planning</w:t>
            </w:r>
          </w:p>
        </w:tc>
        <w:tc>
          <w:tcPr>
            <w:tcW w:w="1559" w:type="dxa"/>
          </w:tcPr>
          <w:p w14:paraId="0689D1F1" w14:textId="77777777" w:rsidR="00046247" w:rsidRDefault="00046247" w:rsidP="004A0CAC"/>
        </w:tc>
        <w:tc>
          <w:tcPr>
            <w:tcW w:w="1631" w:type="dxa"/>
          </w:tcPr>
          <w:p w14:paraId="7047BAA7" w14:textId="77777777" w:rsidR="00046247" w:rsidRDefault="00046247" w:rsidP="004A0CAC"/>
        </w:tc>
        <w:tc>
          <w:tcPr>
            <w:tcW w:w="1710" w:type="dxa"/>
          </w:tcPr>
          <w:p w14:paraId="0AD08A0A" w14:textId="77777777" w:rsidR="00046247" w:rsidRDefault="00046247" w:rsidP="004A0CAC"/>
        </w:tc>
        <w:tc>
          <w:tcPr>
            <w:tcW w:w="1620" w:type="dxa"/>
          </w:tcPr>
          <w:p w14:paraId="7D4C4E5D" w14:textId="77777777" w:rsidR="00046247" w:rsidRDefault="00046247" w:rsidP="004A0CAC"/>
        </w:tc>
        <w:tc>
          <w:tcPr>
            <w:tcW w:w="1260" w:type="dxa"/>
          </w:tcPr>
          <w:p w14:paraId="7367307B" w14:textId="77777777" w:rsidR="00046247" w:rsidRDefault="00046247" w:rsidP="004A0CAC"/>
        </w:tc>
      </w:tr>
      <w:tr w:rsidR="00046247" w14:paraId="515F69B5" w14:textId="77777777" w:rsidTr="00CC1848">
        <w:trPr>
          <w:trHeight w:val="467"/>
        </w:trPr>
        <w:tc>
          <w:tcPr>
            <w:tcW w:w="4815" w:type="dxa"/>
          </w:tcPr>
          <w:p w14:paraId="47EF60B7" w14:textId="098CB6A9" w:rsidR="00046247" w:rsidRDefault="00A01FCD" w:rsidP="004A0CAC">
            <w:pPr>
              <w:pStyle w:val="ListParagraph"/>
              <w:spacing w:after="0"/>
              <w:ind w:left="0"/>
            </w:pPr>
            <w:r w:rsidRPr="00A01FCD">
              <w:t>4. Understands how to develop curricula and instructional planning that address the integrative content, recurring concerns, and evolving family, consumer, career, and community issues</w:t>
            </w:r>
          </w:p>
        </w:tc>
        <w:tc>
          <w:tcPr>
            <w:tcW w:w="1559" w:type="dxa"/>
          </w:tcPr>
          <w:p w14:paraId="455E29B1" w14:textId="77777777" w:rsidR="00046247" w:rsidRDefault="00046247" w:rsidP="004A0CAC"/>
        </w:tc>
        <w:tc>
          <w:tcPr>
            <w:tcW w:w="1631" w:type="dxa"/>
          </w:tcPr>
          <w:p w14:paraId="487243A4" w14:textId="77777777" w:rsidR="00046247" w:rsidRDefault="00046247" w:rsidP="004A0CAC"/>
        </w:tc>
        <w:tc>
          <w:tcPr>
            <w:tcW w:w="1710" w:type="dxa"/>
          </w:tcPr>
          <w:p w14:paraId="6299CA56" w14:textId="77777777" w:rsidR="00046247" w:rsidRDefault="00046247" w:rsidP="004A0CAC"/>
        </w:tc>
        <w:tc>
          <w:tcPr>
            <w:tcW w:w="1620" w:type="dxa"/>
          </w:tcPr>
          <w:p w14:paraId="40F42454" w14:textId="77777777" w:rsidR="00046247" w:rsidRDefault="00046247" w:rsidP="004A0CAC"/>
        </w:tc>
        <w:tc>
          <w:tcPr>
            <w:tcW w:w="1260" w:type="dxa"/>
          </w:tcPr>
          <w:p w14:paraId="7122713F" w14:textId="77777777" w:rsidR="00046247" w:rsidRDefault="00046247" w:rsidP="004A0CAC"/>
        </w:tc>
      </w:tr>
      <w:tr w:rsidR="00046247" w14:paraId="50A8E3F3" w14:textId="77777777" w:rsidTr="00CC1848">
        <w:trPr>
          <w:trHeight w:val="467"/>
        </w:trPr>
        <w:tc>
          <w:tcPr>
            <w:tcW w:w="4815" w:type="dxa"/>
          </w:tcPr>
          <w:p w14:paraId="739BA383" w14:textId="7C763978" w:rsidR="00046247" w:rsidRDefault="00A01FCD" w:rsidP="004A0CAC">
            <w:pPr>
              <w:pStyle w:val="ListParagraph"/>
              <w:spacing w:after="0"/>
              <w:ind w:left="0"/>
            </w:pPr>
            <w:r w:rsidRPr="00A01FCD">
              <w:t>5. Understands how to integrate family and consumer sciences content and grade-level core academic standards</w:t>
            </w:r>
          </w:p>
        </w:tc>
        <w:tc>
          <w:tcPr>
            <w:tcW w:w="1559" w:type="dxa"/>
          </w:tcPr>
          <w:p w14:paraId="34DCBC8C" w14:textId="77777777" w:rsidR="00046247" w:rsidRDefault="00046247" w:rsidP="004A0CAC"/>
        </w:tc>
        <w:tc>
          <w:tcPr>
            <w:tcW w:w="1631" w:type="dxa"/>
          </w:tcPr>
          <w:p w14:paraId="133A0654" w14:textId="77777777" w:rsidR="00046247" w:rsidRDefault="00046247" w:rsidP="004A0CAC"/>
        </w:tc>
        <w:tc>
          <w:tcPr>
            <w:tcW w:w="1710" w:type="dxa"/>
          </w:tcPr>
          <w:p w14:paraId="34117239" w14:textId="77777777" w:rsidR="00046247" w:rsidRDefault="00046247" w:rsidP="004A0CAC"/>
        </w:tc>
        <w:tc>
          <w:tcPr>
            <w:tcW w:w="1620" w:type="dxa"/>
          </w:tcPr>
          <w:p w14:paraId="1C57C6E8" w14:textId="77777777" w:rsidR="00046247" w:rsidRDefault="00046247" w:rsidP="004A0CAC"/>
        </w:tc>
        <w:tc>
          <w:tcPr>
            <w:tcW w:w="1260" w:type="dxa"/>
          </w:tcPr>
          <w:p w14:paraId="6E766FB8" w14:textId="77777777" w:rsidR="00046247" w:rsidRDefault="00046247" w:rsidP="004A0CAC"/>
        </w:tc>
      </w:tr>
      <w:tr w:rsidR="00046247" w14:paraId="34AD7369" w14:textId="77777777" w:rsidTr="00CC1848">
        <w:trPr>
          <w:trHeight w:val="467"/>
        </w:trPr>
        <w:tc>
          <w:tcPr>
            <w:tcW w:w="4815" w:type="dxa"/>
          </w:tcPr>
          <w:p w14:paraId="5B68456F" w14:textId="354F3B55" w:rsidR="00046247" w:rsidRDefault="00A01FCD" w:rsidP="004A0CAC">
            <w:pPr>
              <w:pStyle w:val="ListParagraph"/>
              <w:spacing w:after="0"/>
              <w:ind w:left="0"/>
            </w:pPr>
            <w:r w:rsidRPr="00A01FCD">
              <w:t>6. Understands and applies the integrative nature of family and consumer sciences content</w:t>
            </w:r>
          </w:p>
        </w:tc>
        <w:tc>
          <w:tcPr>
            <w:tcW w:w="1559" w:type="dxa"/>
          </w:tcPr>
          <w:p w14:paraId="4A3CA25E" w14:textId="77777777" w:rsidR="00046247" w:rsidRDefault="00046247" w:rsidP="004A0CAC"/>
        </w:tc>
        <w:tc>
          <w:tcPr>
            <w:tcW w:w="1631" w:type="dxa"/>
          </w:tcPr>
          <w:p w14:paraId="132DD155" w14:textId="77777777" w:rsidR="00046247" w:rsidRDefault="00046247" w:rsidP="004A0CAC"/>
        </w:tc>
        <w:tc>
          <w:tcPr>
            <w:tcW w:w="1710" w:type="dxa"/>
          </w:tcPr>
          <w:p w14:paraId="5FC473E8" w14:textId="77777777" w:rsidR="00046247" w:rsidRDefault="00046247" w:rsidP="004A0CAC"/>
        </w:tc>
        <w:tc>
          <w:tcPr>
            <w:tcW w:w="1620" w:type="dxa"/>
          </w:tcPr>
          <w:p w14:paraId="0E9F76CF" w14:textId="77777777" w:rsidR="00046247" w:rsidRDefault="00046247" w:rsidP="004A0CAC"/>
        </w:tc>
        <w:tc>
          <w:tcPr>
            <w:tcW w:w="1260" w:type="dxa"/>
          </w:tcPr>
          <w:p w14:paraId="169D896A" w14:textId="77777777" w:rsidR="00046247" w:rsidRDefault="00046247" w:rsidP="004A0CAC"/>
        </w:tc>
      </w:tr>
      <w:tr w:rsidR="00A01FCD" w14:paraId="0FCF2787" w14:textId="77777777" w:rsidTr="00CC1848">
        <w:trPr>
          <w:trHeight w:val="467"/>
        </w:trPr>
        <w:tc>
          <w:tcPr>
            <w:tcW w:w="4815" w:type="dxa"/>
          </w:tcPr>
          <w:p w14:paraId="437CD7FD" w14:textId="273E1782" w:rsidR="00A01FCD" w:rsidRPr="00A01FCD" w:rsidRDefault="00A01FCD" w:rsidP="004A0CAC">
            <w:pPr>
              <w:pStyle w:val="ListParagraph"/>
              <w:spacing w:after="0"/>
              <w:ind w:left="0"/>
            </w:pPr>
            <w:r w:rsidRPr="00A01FCD">
              <w:t xml:space="preserve">7. Understands how to employ family and consumer sciences classroom- and lab-management strategies that use resources </w:t>
            </w:r>
            <w:r w:rsidRPr="00A01FCD">
              <w:lastRenderedPageBreak/>
              <w:t>responsibly and support a safe, culturally responsive, and accessible learning environment</w:t>
            </w:r>
          </w:p>
        </w:tc>
        <w:tc>
          <w:tcPr>
            <w:tcW w:w="1559" w:type="dxa"/>
          </w:tcPr>
          <w:p w14:paraId="2776CE1E" w14:textId="77777777" w:rsidR="00A01FCD" w:rsidRDefault="00A01FCD" w:rsidP="004A0CAC"/>
        </w:tc>
        <w:tc>
          <w:tcPr>
            <w:tcW w:w="1631" w:type="dxa"/>
          </w:tcPr>
          <w:p w14:paraId="13CE1A23" w14:textId="77777777" w:rsidR="00A01FCD" w:rsidRDefault="00A01FCD" w:rsidP="004A0CAC"/>
        </w:tc>
        <w:tc>
          <w:tcPr>
            <w:tcW w:w="1710" w:type="dxa"/>
          </w:tcPr>
          <w:p w14:paraId="64CD5DE5" w14:textId="77777777" w:rsidR="00A01FCD" w:rsidRDefault="00A01FCD" w:rsidP="004A0CAC"/>
        </w:tc>
        <w:tc>
          <w:tcPr>
            <w:tcW w:w="1620" w:type="dxa"/>
          </w:tcPr>
          <w:p w14:paraId="35980856" w14:textId="77777777" w:rsidR="00A01FCD" w:rsidRDefault="00A01FCD" w:rsidP="004A0CAC"/>
        </w:tc>
        <w:tc>
          <w:tcPr>
            <w:tcW w:w="1260" w:type="dxa"/>
          </w:tcPr>
          <w:p w14:paraId="2484A588" w14:textId="77777777" w:rsidR="00A01FCD" w:rsidRDefault="00A01FCD" w:rsidP="004A0CAC"/>
        </w:tc>
      </w:tr>
      <w:tr w:rsidR="00A01FCD" w14:paraId="4B06989D" w14:textId="77777777" w:rsidTr="00CC1848">
        <w:trPr>
          <w:trHeight w:val="467"/>
        </w:trPr>
        <w:tc>
          <w:tcPr>
            <w:tcW w:w="4815" w:type="dxa"/>
          </w:tcPr>
          <w:p w14:paraId="4DDB2901" w14:textId="6ECB37EB" w:rsidR="00A01FCD" w:rsidRPr="00A01FCD" w:rsidRDefault="00A01FCD" w:rsidP="004A0CAC">
            <w:pPr>
              <w:pStyle w:val="ListParagraph"/>
              <w:spacing w:after="0"/>
              <w:ind w:left="0"/>
            </w:pPr>
            <w:r w:rsidRPr="00A01FCD">
              <w:t>8. Knows how to create an inclusive learning environment where students apply critical literacy to improve individuals, families, and communities (e.g., action research, service learning, problem-based learning)</w:t>
            </w:r>
          </w:p>
        </w:tc>
        <w:tc>
          <w:tcPr>
            <w:tcW w:w="1559" w:type="dxa"/>
          </w:tcPr>
          <w:p w14:paraId="6BC0FD2D" w14:textId="77777777" w:rsidR="00A01FCD" w:rsidRDefault="00A01FCD" w:rsidP="004A0CAC"/>
        </w:tc>
        <w:tc>
          <w:tcPr>
            <w:tcW w:w="1631" w:type="dxa"/>
          </w:tcPr>
          <w:p w14:paraId="65BDA42D" w14:textId="77777777" w:rsidR="00A01FCD" w:rsidRDefault="00A01FCD" w:rsidP="004A0CAC"/>
        </w:tc>
        <w:tc>
          <w:tcPr>
            <w:tcW w:w="1710" w:type="dxa"/>
          </w:tcPr>
          <w:p w14:paraId="375043DD" w14:textId="77777777" w:rsidR="00A01FCD" w:rsidRDefault="00A01FCD" w:rsidP="004A0CAC"/>
        </w:tc>
        <w:tc>
          <w:tcPr>
            <w:tcW w:w="1620" w:type="dxa"/>
          </w:tcPr>
          <w:p w14:paraId="1D48563F" w14:textId="77777777" w:rsidR="00A01FCD" w:rsidRDefault="00A01FCD" w:rsidP="004A0CAC"/>
        </w:tc>
        <w:tc>
          <w:tcPr>
            <w:tcW w:w="1260" w:type="dxa"/>
          </w:tcPr>
          <w:p w14:paraId="7B216402" w14:textId="77777777" w:rsidR="00A01FCD" w:rsidRDefault="00A01FCD" w:rsidP="004A0CAC"/>
        </w:tc>
      </w:tr>
      <w:tr w:rsidR="00A01FCD" w14:paraId="3BD1D120" w14:textId="77777777" w:rsidTr="00CC1848">
        <w:trPr>
          <w:trHeight w:val="467"/>
        </w:trPr>
        <w:tc>
          <w:tcPr>
            <w:tcW w:w="4815" w:type="dxa"/>
          </w:tcPr>
          <w:p w14:paraId="5E2E3173" w14:textId="416DA500" w:rsidR="00A01FCD" w:rsidRPr="00A01FCD" w:rsidRDefault="00A01FCD" w:rsidP="004A0CAC">
            <w:pPr>
              <w:pStyle w:val="ListParagraph"/>
              <w:spacing w:after="0"/>
              <w:ind w:left="0"/>
            </w:pPr>
            <w:r w:rsidRPr="00A01FCD">
              <w:t>9. Knows how to use a variety of authentic assessment techniques to gather and evaluate data to improve student learning</w:t>
            </w:r>
          </w:p>
        </w:tc>
        <w:tc>
          <w:tcPr>
            <w:tcW w:w="1559" w:type="dxa"/>
          </w:tcPr>
          <w:p w14:paraId="2D2BFB92" w14:textId="77777777" w:rsidR="00A01FCD" w:rsidRDefault="00A01FCD" w:rsidP="004A0CAC"/>
        </w:tc>
        <w:tc>
          <w:tcPr>
            <w:tcW w:w="1631" w:type="dxa"/>
          </w:tcPr>
          <w:p w14:paraId="0B5ECE02" w14:textId="77777777" w:rsidR="00A01FCD" w:rsidRDefault="00A01FCD" w:rsidP="004A0CAC"/>
        </w:tc>
        <w:tc>
          <w:tcPr>
            <w:tcW w:w="1710" w:type="dxa"/>
          </w:tcPr>
          <w:p w14:paraId="4F11DE85" w14:textId="77777777" w:rsidR="00A01FCD" w:rsidRDefault="00A01FCD" w:rsidP="004A0CAC"/>
        </w:tc>
        <w:tc>
          <w:tcPr>
            <w:tcW w:w="1620" w:type="dxa"/>
          </w:tcPr>
          <w:p w14:paraId="7B926C34" w14:textId="77777777" w:rsidR="00A01FCD" w:rsidRDefault="00A01FCD" w:rsidP="004A0CAC"/>
        </w:tc>
        <w:tc>
          <w:tcPr>
            <w:tcW w:w="1260" w:type="dxa"/>
          </w:tcPr>
          <w:p w14:paraId="3B4E0991" w14:textId="77777777" w:rsidR="00A01FCD" w:rsidRDefault="00A01FCD" w:rsidP="004A0CAC"/>
        </w:tc>
      </w:tr>
      <w:tr w:rsidR="00A01FCD" w14:paraId="65BC676C" w14:textId="77777777" w:rsidTr="00CC1848">
        <w:trPr>
          <w:trHeight w:val="467"/>
        </w:trPr>
        <w:tc>
          <w:tcPr>
            <w:tcW w:w="4815" w:type="dxa"/>
          </w:tcPr>
          <w:p w14:paraId="574FE80A" w14:textId="03AFB42A" w:rsidR="00A01FCD" w:rsidRPr="00A01FCD" w:rsidRDefault="00A01FCD" w:rsidP="004A0CAC">
            <w:pPr>
              <w:pStyle w:val="ListParagraph"/>
              <w:spacing w:after="0"/>
              <w:ind w:left="0"/>
            </w:pPr>
            <w:r w:rsidRPr="00A01FCD">
              <w:t>10. Knows how to use data (e.g., student achievement data, Perkins performance indicators, research, labor market info) for program improvements (</w:t>
            </w:r>
            <w:proofErr w:type="gramStart"/>
            <w:r w:rsidRPr="00A01FCD">
              <w:t>e.g.</w:t>
            </w:r>
            <w:proofErr w:type="gramEnd"/>
            <w:r w:rsidRPr="00A01FCD">
              <w:t xml:space="preserve"> professional learning communities, professional conferences, district advisory council, FCCLA) reflective of the FCS Body of Knowledge</w:t>
            </w:r>
            <w:r>
              <w:t>.</w:t>
            </w:r>
          </w:p>
        </w:tc>
        <w:tc>
          <w:tcPr>
            <w:tcW w:w="1559" w:type="dxa"/>
          </w:tcPr>
          <w:p w14:paraId="2F85B794" w14:textId="77777777" w:rsidR="00A01FCD" w:rsidRDefault="00A01FCD" w:rsidP="004A0CAC"/>
        </w:tc>
        <w:tc>
          <w:tcPr>
            <w:tcW w:w="1631" w:type="dxa"/>
          </w:tcPr>
          <w:p w14:paraId="37E06A7B" w14:textId="77777777" w:rsidR="00A01FCD" w:rsidRDefault="00A01FCD" w:rsidP="004A0CAC"/>
        </w:tc>
        <w:tc>
          <w:tcPr>
            <w:tcW w:w="1710" w:type="dxa"/>
          </w:tcPr>
          <w:p w14:paraId="3761AFA0" w14:textId="77777777" w:rsidR="00A01FCD" w:rsidRDefault="00A01FCD" w:rsidP="004A0CAC"/>
        </w:tc>
        <w:tc>
          <w:tcPr>
            <w:tcW w:w="1620" w:type="dxa"/>
          </w:tcPr>
          <w:p w14:paraId="399B56C8" w14:textId="77777777" w:rsidR="00A01FCD" w:rsidRDefault="00A01FCD" w:rsidP="004A0CAC"/>
        </w:tc>
        <w:tc>
          <w:tcPr>
            <w:tcW w:w="1260" w:type="dxa"/>
          </w:tcPr>
          <w:p w14:paraId="175CFF57" w14:textId="77777777" w:rsidR="00A01FCD" w:rsidRDefault="00A01FCD" w:rsidP="004A0CAC"/>
        </w:tc>
      </w:tr>
      <w:tr w:rsidR="00046247" w14:paraId="097E55BD" w14:textId="77777777" w:rsidTr="00CC1848">
        <w:trPr>
          <w:trHeight w:val="467"/>
        </w:trPr>
        <w:tc>
          <w:tcPr>
            <w:tcW w:w="4815" w:type="dxa"/>
          </w:tcPr>
          <w:p w14:paraId="24179FF9" w14:textId="55BA0E50" w:rsidR="00046247" w:rsidRPr="00FA09F2" w:rsidRDefault="00A01FCD" w:rsidP="004A0CAC">
            <w:pPr>
              <w:pStyle w:val="ListParagraph"/>
              <w:spacing w:after="0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B</w:t>
            </w:r>
            <w:r w:rsidR="0007595F" w:rsidRPr="00FA09F2">
              <w:rPr>
                <w:b/>
                <w:bCs/>
              </w:rPr>
              <w:t xml:space="preserve">. </w:t>
            </w:r>
            <w:r w:rsidRPr="00A01FCD">
              <w:rPr>
                <w:b/>
                <w:bCs/>
              </w:rPr>
              <w:t>Laboratory Management</w:t>
            </w:r>
          </w:p>
        </w:tc>
        <w:tc>
          <w:tcPr>
            <w:tcW w:w="1559" w:type="dxa"/>
          </w:tcPr>
          <w:p w14:paraId="3960C68F" w14:textId="77777777" w:rsidR="00046247" w:rsidRDefault="00046247" w:rsidP="004A0CAC"/>
        </w:tc>
        <w:tc>
          <w:tcPr>
            <w:tcW w:w="1631" w:type="dxa"/>
          </w:tcPr>
          <w:p w14:paraId="50AE3124" w14:textId="77777777" w:rsidR="00046247" w:rsidRDefault="00046247" w:rsidP="004A0CAC"/>
        </w:tc>
        <w:tc>
          <w:tcPr>
            <w:tcW w:w="1710" w:type="dxa"/>
          </w:tcPr>
          <w:p w14:paraId="45A02013" w14:textId="77777777" w:rsidR="00046247" w:rsidRDefault="00046247" w:rsidP="004A0CAC"/>
        </w:tc>
        <w:tc>
          <w:tcPr>
            <w:tcW w:w="1620" w:type="dxa"/>
          </w:tcPr>
          <w:p w14:paraId="2AFB4542" w14:textId="77777777" w:rsidR="00046247" w:rsidRDefault="00046247" w:rsidP="004A0CAC"/>
        </w:tc>
        <w:tc>
          <w:tcPr>
            <w:tcW w:w="1260" w:type="dxa"/>
          </w:tcPr>
          <w:p w14:paraId="049CABFA" w14:textId="77777777" w:rsidR="00046247" w:rsidRDefault="00046247" w:rsidP="004A0CAC"/>
        </w:tc>
      </w:tr>
      <w:tr w:rsidR="00046247" w14:paraId="084BEDFB" w14:textId="77777777" w:rsidTr="00CC1848">
        <w:trPr>
          <w:trHeight w:val="467"/>
        </w:trPr>
        <w:tc>
          <w:tcPr>
            <w:tcW w:w="4815" w:type="dxa"/>
          </w:tcPr>
          <w:p w14:paraId="1814C5F4" w14:textId="60CB2925" w:rsidR="00046247" w:rsidRDefault="00A01FCD" w:rsidP="004A0CAC">
            <w:pPr>
              <w:pStyle w:val="ListParagraph"/>
              <w:spacing w:after="0"/>
              <w:ind w:left="0"/>
            </w:pPr>
            <w:r w:rsidRPr="00A01FCD">
              <w:t>1. Knows how to plan, organize, and maintain an efficient and safe environment in the laboratory</w:t>
            </w:r>
          </w:p>
        </w:tc>
        <w:tc>
          <w:tcPr>
            <w:tcW w:w="1559" w:type="dxa"/>
          </w:tcPr>
          <w:p w14:paraId="6FFADF87" w14:textId="77777777" w:rsidR="00046247" w:rsidRDefault="00046247" w:rsidP="004A0CAC"/>
        </w:tc>
        <w:tc>
          <w:tcPr>
            <w:tcW w:w="1631" w:type="dxa"/>
          </w:tcPr>
          <w:p w14:paraId="065E3F99" w14:textId="77777777" w:rsidR="00046247" w:rsidRDefault="00046247" w:rsidP="004A0CAC"/>
        </w:tc>
        <w:tc>
          <w:tcPr>
            <w:tcW w:w="1710" w:type="dxa"/>
          </w:tcPr>
          <w:p w14:paraId="68BA864E" w14:textId="77777777" w:rsidR="00046247" w:rsidRDefault="00046247" w:rsidP="004A0CAC"/>
        </w:tc>
        <w:tc>
          <w:tcPr>
            <w:tcW w:w="1620" w:type="dxa"/>
          </w:tcPr>
          <w:p w14:paraId="56BF413D" w14:textId="77777777" w:rsidR="00046247" w:rsidRDefault="00046247" w:rsidP="004A0CAC"/>
        </w:tc>
        <w:tc>
          <w:tcPr>
            <w:tcW w:w="1260" w:type="dxa"/>
          </w:tcPr>
          <w:p w14:paraId="0236B860" w14:textId="77777777" w:rsidR="00046247" w:rsidRDefault="00046247" w:rsidP="004A0CAC"/>
        </w:tc>
      </w:tr>
      <w:tr w:rsidR="00046247" w14:paraId="00A9E6AE" w14:textId="77777777" w:rsidTr="00CC1848">
        <w:trPr>
          <w:trHeight w:val="467"/>
        </w:trPr>
        <w:tc>
          <w:tcPr>
            <w:tcW w:w="4815" w:type="dxa"/>
          </w:tcPr>
          <w:p w14:paraId="0BCC8D17" w14:textId="1C6B8CD2" w:rsidR="00046247" w:rsidRDefault="00A01FCD" w:rsidP="004A0CAC">
            <w:pPr>
              <w:pStyle w:val="ListParagraph"/>
              <w:spacing w:after="0"/>
              <w:ind w:left="0"/>
            </w:pPr>
            <w:r w:rsidRPr="00A01FCD">
              <w:t>2. Understands procedures to acquire, take inventory, replenish, and prevent loss of laboratory supplies, tools, and equipment (e.g., purchasing policies, asset management, the role of bookkeeper, equipment, and material disposal)</w:t>
            </w:r>
          </w:p>
        </w:tc>
        <w:tc>
          <w:tcPr>
            <w:tcW w:w="1559" w:type="dxa"/>
          </w:tcPr>
          <w:p w14:paraId="414D5671" w14:textId="77777777" w:rsidR="00046247" w:rsidRDefault="00046247" w:rsidP="004A0CAC"/>
        </w:tc>
        <w:tc>
          <w:tcPr>
            <w:tcW w:w="1631" w:type="dxa"/>
          </w:tcPr>
          <w:p w14:paraId="4EF9F189" w14:textId="77777777" w:rsidR="00046247" w:rsidRDefault="00046247" w:rsidP="004A0CAC"/>
        </w:tc>
        <w:tc>
          <w:tcPr>
            <w:tcW w:w="1710" w:type="dxa"/>
          </w:tcPr>
          <w:p w14:paraId="65B3EF5B" w14:textId="77777777" w:rsidR="00046247" w:rsidRDefault="00046247" w:rsidP="004A0CAC"/>
        </w:tc>
        <w:tc>
          <w:tcPr>
            <w:tcW w:w="1620" w:type="dxa"/>
          </w:tcPr>
          <w:p w14:paraId="42F2670D" w14:textId="77777777" w:rsidR="00046247" w:rsidRDefault="00046247" w:rsidP="004A0CAC"/>
        </w:tc>
        <w:tc>
          <w:tcPr>
            <w:tcW w:w="1260" w:type="dxa"/>
          </w:tcPr>
          <w:p w14:paraId="68683443" w14:textId="77777777" w:rsidR="00046247" w:rsidRDefault="00046247" w:rsidP="004A0CAC"/>
        </w:tc>
      </w:tr>
      <w:tr w:rsidR="00046247" w14:paraId="68B875CD" w14:textId="77777777" w:rsidTr="00CC1848">
        <w:trPr>
          <w:trHeight w:val="467"/>
        </w:trPr>
        <w:tc>
          <w:tcPr>
            <w:tcW w:w="4815" w:type="dxa"/>
          </w:tcPr>
          <w:p w14:paraId="52A9E1FF" w14:textId="74F30072" w:rsidR="00046247" w:rsidRDefault="00A01FCD" w:rsidP="004A0CAC">
            <w:pPr>
              <w:pStyle w:val="ListParagraph"/>
              <w:spacing w:after="0"/>
              <w:ind w:left="0"/>
            </w:pPr>
            <w:r w:rsidRPr="00A01FCD">
              <w:lastRenderedPageBreak/>
              <w:t>3. Understands how to implement, model, and assess appropriate health, safety, sanitation, and sustainability practices based on current, industry-relevant standards</w:t>
            </w:r>
          </w:p>
        </w:tc>
        <w:tc>
          <w:tcPr>
            <w:tcW w:w="1559" w:type="dxa"/>
          </w:tcPr>
          <w:p w14:paraId="5A4FC4C8" w14:textId="77777777" w:rsidR="00046247" w:rsidRDefault="00046247" w:rsidP="004A0CAC"/>
        </w:tc>
        <w:tc>
          <w:tcPr>
            <w:tcW w:w="1631" w:type="dxa"/>
          </w:tcPr>
          <w:p w14:paraId="413D21FF" w14:textId="77777777" w:rsidR="00046247" w:rsidRDefault="00046247" w:rsidP="004A0CAC"/>
        </w:tc>
        <w:tc>
          <w:tcPr>
            <w:tcW w:w="1710" w:type="dxa"/>
          </w:tcPr>
          <w:p w14:paraId="614DF858" w14:textId="77777777" w:rsidR="00046247" w:rsidRDefault="00046247" w:rsidP="004A0CAC"/>
        </w:tc>
        <w:tc>
          <w:tcPr>
            <w:tcW w:w="1620" w:type="dxa"/>
          </w:tcPr>
          <w:p w14:paraId="073D3777" w14:textId="77777777" w:rsidR="00046247" w:rsidRDefault="00046247" w:rsidP="004A0CAC"/>
        </w:tc>
        <w:tc>
          <w:tcPr>
            <w:tcW w:w="1260" w:type="dxa"/>
          </w:tcPr>
          <w:p w14:paraId="52858E7F" w14:textId="77777777" w:rsidR="00046247" w:rsidRDefault="00046247" w:rsidP="004A0CAC"/>
        </w:tc>
      </w:tr>
      <w:tr w:rsidR="00046247" w14:paraId="0A11E807" w14:textId="77777777" w:rsidTr="00CC1848">
        <w:trPr>
          <w:trHeight w:val="467"/>
        </w:trPr>
        <w:tc>
          <w:tcPr>
            <w:tcW w:w="4815" w:type="dxa"/>
          </w:tcPr>
          <w:p w14:paraId="6451AB25" w14:textId="1D8329F0" w:rsidR="00046247" w:rsidRDefault="00A01FCD" w:rsidP="004A0CAC">
            <w:pPr>
              <w:pStyle w:val="ListParagraph"/>
              <w:spacing w:after="0"/>
              <w:ind w:left="0"/>
            </w:pPr>
            <w:r w:rsidRPr="00A01FCD">
              <w:t>4. Understands how to designs labs that allow students to apply and reflect on what they have learned in the classroom within real-world settings</w:t>
            </w:r>
          </w:p>
        </w:tc>
        <w:tc>
          <w:tcPr>
            <w:tcW w:w="1559" w:type="dxa"/>
          </w:tcPr>
          <w:p w14:paraId="2C1F98D0" w14:textId="77777777" w:rsidR="00046247" w:rsidRDefault="00046247" w:rsidP="004A0CAC"/>
        </w:tc>
        <w:tc>
          <w:tcPr>
            <w:tcW w:w="1631" w:type="dxa"/>
          </w:tcPr>
          <w:p w14:paraId="53362C64" w14:textId="77777777" w:rsidR="00046247" w:rsidRDefault="00046247" w:rsidP="004A0CAC"/>
        </w:tc>
        <w:tc>
          <w:tcPr>
            <w:tcW w:w="1710" w:type="dxa"/>
          </w:tcPr>
          <w:p w14:paraId="6051E772" w14:textId="77777777" w:rsidR="00046247" w:rsidRDefault="00046247" w:rsidP="004A0CAC"/>
        </w:tc>
        <w:tc>
          <w:tcPr>
            <w:tcW w:w="1620" w:type="dxa"/>
          </w:tcPr>
          <w:p w14:paraId="4128E891" w14:textId="77777777" w:rsidR="00046247" w:rsidRDefault="00046247" w:rsidP="004A0CAC"/>
        </w:tc>
        <w:tc>
          <w:tcPr>
            <w:tcW w:w="1260" w:type="dxa"/>
          </w:tcPr>
          <w:p w14:paraId="596EC895" w14:textId="77777777" w:rsidR="00046247" w:rsidRDefault="00046247" w:rsidP="004A0CAC"/>
        </w:tc>
      </w:tr>
      <w:tr w:rsidR="00046247" w14:paraId="4C955C27" w14:textId="77777777" w:rsidTr="00CC1848">
        <w:trPr>
          <w:trHeight w:val="467"/>
        </w:trPr>
        <w:tc>
          <w:tcPr>
            <w:tcW w:w="4815" w:type="dxa"/>
          </w:tcPr>
          <w:p w14:paraId="1971BBF5" w14:textId="13F2A344" w:rsidR="00046247" w:rsidRDefault="00A01FCD" w:rsidP="004A0CAC">
            <w:pPr>
              <w:pStyle w:val="ListParagraph"/>
              <w:spacing w:after="0"/>
              <w:ind w:left="0"/>
            </w:pPr>
            <w:r w:rsidRPr="00A01FCD">
              <w:t>5. Understands how to assess group dynamics, protocol adherence, and lab production, as aligned to the FCS curriculum</w:t>
            </w:r>
          </w:p>
        </w:tc>
        <w:tc>
          <w:tcPr>
            <w:tcW w:w="1559" w:type="dxa"/>
          </w:tcPr>
          <w:p w14:paraId="3B44707C" w14:textId="77777777" w:rsidR="00046247" w:rsidRDefault="00046247" w:rsidP="004A0CAC"/>
        </w:tc>
        <w:tc>
          <w:tcPr>
            <w:tcW w:w="1631" w:type="dxa"/>
          </w:tcPr>
          <w:p w14:paraId="4B9C0DA7" w14:textId="77777777" w:rsidR="00046247" w:rsidRDefault="00046247" w:rsidP="004A0CAC"/>
        </w:tc>
        <w:tc>
          <w:tcPr>
            <w:tcW w:w="1710" w:type="dxa"/>
          </w:tcPr>
          <w:p w14:paraId="3CC499E2" w14:textId="77777777" w:rsidR="00046247" w:rsidRDefault="00046247" w:rsidP="004A0CAC"/>
        </w:tc>
        <w:tc>
          <w:tcPr>
            <w:tcW w:w="1620" w:type="dxa"/>
          </w:tcPr>
          <w:p w14:paraId="5D504140" w14:textId="77777777" w:rsidR="00046247" w:rsidRDefault="00046247" w:rsidP="004A0CAC"/>
        </w:tc>
        <w:tc>
          <w:tcPr>
            <w:tcW w:w="1260" w:type="dxa"/>
          </w:tcPr>
          <w:p w14:paraId="6AE41F65" w14:textId="77777777" w:rsidR="00046247" w:rsidRDefault="00046247" w:rsidP="004A0CAC"/>
        </w:tc>
      </w:tr>
    </w:tbl>
    <w:p w14:paraId="30C4C972" w14:textId="77777777" w:rsidR="000247E2" w:rsidRDefault="000247E2" w:rsidP="00CC1848"/>
    <w:sectPr w:rsidR="000247E2" w:rsidSect="000F1AFD">
      <w:headerReference w:type="default" r:id="rId10"/>
      <w:footerReference w:type="default" r:id="rId11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6EC943" w14:textId="77777777" w:rsidR="001B2AD8" w:rsidRDefault="001B2AD8" w:rsidP="000247E2">
      <w:pPr>
        <w:spacing w:after="0" w:line="240" w:lineRule="auto"/>
      </w:pPr>
      <w:r>
        <w:separator/>
      </w:r>
    </w:p>
  </w:endnote>
  <w:endnote w:type="continuationSeparator" w:id="0">
    <w:p w14:paraId="76166CF8" w14:textId="77777777" w:rsidR="001B2AD8" w:rsidRDefault="001B2AD8" w:rsidP="000247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elveticaNeueLT St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Gautami">
    <w:panose1 w:val="02000500000000000000"/>
    <w:charset w:val="00"/>
    <w:family w:val="swiss"/>
    <w:pitch w:val="variable"/>
    <w:sig w:usb0="002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DEEB2C" w14:textId="2EC22893" w:rsidR="00CC1848" w:rsidRPr="00E15F3B" w:rsidRDefault="000247E2" w:rsidP="005F24D7">
    <w:pPr>
      <w:pStyle w:val="Footer"/>
      <w:spacing w:after="0"/>
      <w:rPr>
        <w:sz w:val="16"/>
      </w:rPr>
    </w:pPr>
    <w:r>
      <w:rPr>
        <w:noProof/>
      </w:rPr>
      <mc:AlternateContent>
        <mc:Choice Requires="wps">
          <w:drawing>
            <wp:inline distT="0" distB="0" distL="0" distR="0" wp14:anchorId="02DF6938" wp14:editId="4FD43913">
              <wp:extent cx="822960" cy="396240"/>
              <wp:effectExtent l="0" t="0" r="0" b="3810"/>
              <wp:docPr id="4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822960" cy="3962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B9E5C6F" w14:textId="77777777" w:rsidR="00CC1848" w:rsidRDefault="00044D80" w:rsidP="00FB0472">
                          <w:pPr>
                            <w:pBdr>
                              <w:top w:val="single" w:sz="4" w:space="1" w:color="D8D8D8"/>
                            </w:pBdr>
                            <w:jc w:val="right"/>
                          </w:pPr>
                          <w:r>
                            <w:t xml:space="preserve">Page | </w:t>
                          </w:r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 w:rsidR="0018255F">
                            <w:rPr>
                              <w:noProof/>
                            </w:rPr>
                            <w:t>8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spAutoFit/>
                    </wps:bodyPr>
                  </wps:wsp>
                </a:graphicData>
              </a:graphic>
            </wp:inline>
          </w:drawing>
        </mc:Choice>
        <mc:Fallback>
          <w:pict>
            <v:rect w14:anchorId="02DF6938" id="Rectangle 3" o:spid="_x0000_s1026" style="width:64.8pt;height:31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" stroked="f">
              <v:textbox style="mso-fit-shape-to-text:t" inset="0,,0">
                <w:txbxContent>
                  <w:p w14:paraId="1B9E5C6F" w14:textId="77777777" w:rsidR="00CC1848" w:rsidRDefault="00044D80" w:rsidP="00FB0472">
                    <w:pPr>
                      <w:pBdr>
                        <w:top w:val="single" w:sz="4" w:space="1" w:color="D8D8D8"/>
                      </w:pBdr>
                      <w:jc w:val="right"/>
                    </w:pPr>
                    <w:r>
                      <w:t xml:space="preserve">Page | </w:t>
                    </w: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 w:rsidR="0018255F">
                      <w:rPr>
                        <w:noProof/>
                      </w:rPr>
                      <w:t>8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anchorlock/>
            </v:rect>
          </w:pict>
        </mc:Fallback>
      </mc:AlternateContent>
    </w:r>
    <w:r w:rsidR="00044D80" w:rsidRPr="00E15F3B">
      <w:rPr>
        <w:sz w:val="16"/>
      </w:rPr>
      <w:t>Copyright © 20</w:t>
    </w:r>
    <w:r w:rsidR="00B150D5">
      <w:rPr>
        <w:sz w:val="16"/>
      </w:rPr>
      <w:t>2</w:t>
    </w:r>
    <w:r w:rsidR="00CC1848">
      <w:rPr>
        <w:sz w:val="16"/>
      </w:rPr>
      <w:t>4</w:t>
    </w:r>
    <w:r w:rsidR="00044D80" w:rsidRPr="00E15F3B">
      <w:rPr>
        <w:sz w:val="16"/>
      </w:rPr>
      <w:t xml:space="preserve"> by Educational Testing Service. All rights reserved.  </w:t>
    </w:r>
    <w:r w:rsidR="00044D80" w:rsidRPr="00E15F3B">
      <w:rPr>
        <w:bCs/>
        <w:sz w:val="16"/>
      </w:rPr>
      <w:t xml:space="preserve">ETS, the ETS logo and </w:t>
    </w:r>
    <w:r w:rsidR="00044D80">
      <w:rPr>
        <w:bCs/>
        <w:sz w:val="16"/>
      </w:rPr>
      <w:t xml:space="preserve">PRAXIS </w:t>
    </w:r>
    <w:r w:rsidR="00044D80" w:rsidRPr="00E15F3B">
      <w:rPr>
        <w:bCs/>
        <w:sz w:val="16"/>
      </w:rPr>
      <w:t xml:space="preserve">are registered trademarks of Educational Testing Service (ETS).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94586F" w14:textId="77777777" w:rsidR="001B2AD8" w:rsidRDefault="001B2AD8" w:rsidP="000247E2">
      <w:pPr>
        <w:spacing w:after="0" w:line="240" w:lineRule="auto"/>
      </w:pPr>
      <w:r>
        <w:separator/>
      </w:r>
    </w:p>
  </w:footnote>
  <w:footnote w:type="continuationSeparator" w:id="0">
    <w:p w14:paraId="10034E92" w14:textId="77777777" w:rsidR="001B2AD8" w:rsidRDefault="001B2AD8" w:rsidP="000247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187888" w14:textId="708F1F46" w:rsidR="001D553B" w:rsidRPr="003B1CF2" w:rsidRDefault="000247E2" w:rsidP="00C20BDA">
    <w:pPr>
      <w:pStyle w:val="Header"/>
      <w:tabs>
        <w:tab w:val="clear" w:pos="4680"/>
        <w:tab w:val="clear" w:pos="9360"/>
        <w:tab w:val="left" w:pos="495"/>
        <w:tab w:val="center" w:pos="6480"/>
      </w:tabs>
      <w:jc w:val="center"/>
      <w:rPr>
        <w:rFonts w:ascii="Arial" w:hAnsi="Arial" w:cs="Arial"/>
        <w:b/>
        <w:sz w:val="28"/>
        <w:szCs w:val="28"/>
      </w:rPr>
    </w:pPr>
    <w:r w:rsidRPr="000247E2">
      <w:rPr>
        <w:rFonts w:ascii="Arial" w:hAnsi="Arial" w:cs="Arial"/>
        <w:b/>
        <w:noProof/>
        <w:sz w:val="24"/>
      </w:rPr>
      <w:drawing>
        <wp:inline distT="0" distB="0" distL="0" distR="0" wp14:anchorId="4FED5E9D" wp14:editId="60539DF3">
          <wp:extent cx="980694" cy="351286"/>
          <wp:effectExtent l="0" t="0" r="0" b="0"/>
          <wp:docPr id="5" name="Picture 5" descr="ETS® PRAXIS logo" title="Logo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ETS® PRAXIS logo" title="Logo 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0440" cy="3511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44D80" w:rsidRPr="0072789B">
      <w:rPr>
        <w:rFonts w:ascii="Arial" w:hAnsi="Arial" w:cs="Arial"/>
        <w:b/>
        <w:i/>
        <w:sz w:val="28"/>
      </w:rPr>
      <w:t>Praxis</w:t>
    </w:r>
    <w:r w:rsidR="00044D80" w:rsidRPr="005F24D7">
      <w:rPr>
        <w:rFonts w:ascii="Arial" w:hAnsi="Arial" w:cs="Arial"/>
        <w:b/>
        <w:sz w:val="28"/>
        <w:vertAlign w:val="superscript"/>
      </w:rPr>
      <w:t>®</w:t>
    </w:r>
    <w:r w:rsidR="001D553B" w:rsidRPr="001D553B">
      <w:rPr>
        <w:rFonts w:ascii="Arial" w:hAnsi="Arial" w:cs="Arial"/>
        <w:b/>
        <w:sz w:val="28"/>
      </w:rPr>
      <w:t xml:space="preserve"> </w:t>
    </w:r>
    <w:r w:rsidR="005446D0">
      <w:rPr>
        <w:rFonts w:ascii="Arial" w:hAnsi="Arial" w:cs="Arial"/>
        <w:b/>
        <w:sz w:val="28"/>
      </w:rPr>
      <w:t>Family and Consumer Sciences</w:t>
    </w:r>
    <w:r w:rsidR="00C20BDA">
      <w:rPr>
        <w:rFonts w:ascii="Arial" w:hAnsi="Arial" w:cs="Arial"/>
        <w:b/>
        <w:sz w:val="28"/>
      </w:rPr>
      <w:t xml:space="preserve"> </w:t>
    </w:r>
    <w:r w:rsidR="001D553B">
      <w:rPr>
        <w:rFonts w:ascii="Arial" w:hAnsi="Arial" w:cs="Arial"/>
        <w:b/>
        <w:sz w:val="28"/>
      </w:rPr>
      <w:t>(5</w:t>
    </w:r>
    <w:r w:rsidR="005446D0">
      <w:rPr>
        <w:rFonts w:ascii="Arial" w:hAnsi="Arial" w:cs="Arial"/>
        <w:b/>
        <w:sz w:val="28"/>
      </w:rPr>
      <w:t>1</w:t>
    </w:r>
    <w:r w:rsidR="009B73EF">
      <w:rPr>
        <w:rFonts w:ascii="Arial" w:hAnsi="Arial" w:cs="Arial"/>
        <w:b/>
        <w:sz w:val="28"/>
      </w:rPr>
      <w:t>2</w:t>
    </w:r>
    <w:r w:rsidR="005446D0">
      <w:rPr>
        <w:rFonts w:ascii="Arial" w:hAnsi="Arial" w:cs="Arial"/>
        <w:b/>
        <w:sz w:val="28"/>
      </w:rPr>
      <w:t>3</w:t>
    </w:r>
    <w:r w:rsidR="001D553B">
      <w:rPr>
        <w:rFonts w:ascii="Arial" w:hAnsi="Arial" w:cs="Arial"/>
        <w:b/>
        <w:sz w:val="28"/>
      </w:rPr>
      <w:t>)</w:t>
    </w:r>
  </w:p>
  <w:p w14:paraId="27D4D56C" w14:textId="77777777" w:rsidR="00CC1848" w:rsidRPr="00C8657E" w:rsidRDefault="00044D80" w:rsidP="00C20BDA">
    <w:pPr>
      <w:pStyle w:val="Header"/>
      <w:tabs>
        <w:tab w:val="clear" w:pos="4680"/>
        <w:tab w:val="clear" w:pos="9360"/>
        <w:tab w:val="center" w:pos="6480"/>
      </w:tabs>
      <w:jc w:val="center"/>
      <w:rPr>
        <w:rFonts w:ascii="Arial" w:hAnsi="Arial" w:cs="Arial"/>
        <w:b/>
        <w:sz w:val="28"/>
      </w:rPr>
    </w:pPr>
    <w:r>
      <w:rPr>
        <w:rFonts w:ascii="Arial" w:hAnsi="Arial" w:cs="Arial"/>
        <w:b/>
        <w:sz w:val="28"/>
        <w:szCs w:val="28"/>
      </w:rPr>
      <w:t>Study Plan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5937C7"/>
    <w:multiLevelType w:val="hybridMultilevel"/>
    <w:tmpl w:val="2CDC3794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22739A"/>
    <w:multiLevelType w:val="hybridMultilevel"/>
    <w:tmpl w:val="BE5C5880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9C23E0"/>
    <w:multiLevelType w:val="hybridMultilevel"/>
    <w:tmpl w:val="D9F083A8"/>
    <w:lvl w:ilvl="0" w:tplc="253CBB10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  <w:color w:val="auto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72925183">
    <w:abstractNumId w:val="0"/>
  </w:num>
  <w:num w:numId="2" w16cid:durableId="525143015">
    <w:abstractNumId w:val="1"/>
  </w:num>
  <w:num w:numId="3" w16cid:durableId="187862089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47E2"/>
    <w:rsid w:val="0001337A"/>
    <w:rsid w:val="000148E1"/>
    <w:rsid w:val="00017173"/>
    <w:rsid w:val="00021EC9"/>
    <w:rsid w:val="000237A3"/>
    <w:rsid w:val="00023D69"/>
    <w:rsid w:val="000247E2"/>
    <w:rsid w:val="00040D33"/>
    <w:rsid w:val="00044D80"/>
    <w:rsid w:val="000454DD"/>
    <w:rsid w:val="00046247"/>
    <w:rsid w:val="0005011E"/>
    <w:rsid w:val="00051444"/>
    <w:rsid w:val="00057AD9"/>
    <w:rsid w:val="00065B31"/>
    <w:rsid w:val="000719C8"/>
    <w:rsid w:val="00074FE0"/>
    <w:rsid w:val="0007595F"/>
    <w:rsid w:val="00091134"/>
    <w:rsid w:val="000A1D3B"/>
    <w:rsid w:val="000A660C"/>
    <w:rsid w:val="000B0984"/>
    <w:rsid w:val="000E2443"/>
    <w:rsid w:val="000E3423"/>
    <w:rsid w:val="000F3572"/>
    <w:rsid w:val="001014AA"/>
    <w:rsid w:val="00111C69"/>
    <w:rsid w:val="00113D32"/>
    <w:rsid w:val="0011567F"/>
    <w:rsid w:val="001209B6"/>
    <w:rsid w:val="00120DC8"/>
    <w:rsid w:val="001366F9"/>
    <w:rsid w:val="00152A79"/>
    <w:rsid w:val="00157953"/>
    <w:rsid w:val="0015795E"/>
    <w:rsid w:val="00162640"/>
    <w:rsid w:val="00173EF9"/>
    <w:rsid w:val="001751DC"/>
    <w:rsid w:val="0018255F"/>
    <w:rsid w:val="00195768"/>
    <w:rsid w:val="001A05A9"/>
    <w:rsid w:val="001A118D"/>
    <w:rsid w:val="001A4972"/>
    <w:rsid w:val="001B2AD8"/>
    <w:rsid w:val="001B3F12"/>
    <w:rsid w:val="001D553B"/>
    <w:rsid w:val="001E1D38"/>
    <w:rsid w:val="001E69A1"/>
    <w:rsid w:val="0021263E"/>
    <w:rsid w:val="002127DB"/>
    <w:rsid w:val="0021707A"/>
    <w:rsid w:val="00220678"/>
    <w:rsid w:val="0022298A"/>
    <w:rsid w:val="00232227"/>
    <w:rsid w:val="00235708"/>
    <w:rsid w:val="002379FF"/>
    <w:rsid w:val="00237D38"/>
    <w:rsid w:val="0025028D"/>
    <w:rsid w:val="002578D2"/>
    <w:rsid w:val="00260F43"/>
    <w:rsid w:val="00260F8B"/>
    <w:rsid w:val="00261CBD"/>
    <w:rsid w:val="002705B0"/>
    <w:rsid w:val="0028440F"/>
    <w:rsid w:val="002857F6"/>
    <w:rsid w:val="00287C9D"/>
    <w:rsid w:val="00292D6B"/>
    <w:rsid w:val="0029320B"/>
    <w:rsid w:val="00296F4B"/>
    <w:rsid w:val="002A6ECF"/>
    <w:rsid w:val="002C4EE1"/>
    <w:rsid w:val="002D0CB8"/>
    <w:rsid w:val="002D12DE"/>
    <w:rsid w:val="002E3CB8"/>
    <w:rsid w:val="002F60C3"/>
    <w:rsid w:val="0030526E"/>
    <w:rsid w:val="00306D54"/>
    <w:rsid w:val="00306E9B"/>
    <w:rsid w:val="0031004E"/>
    <w:rsid w:val="0032392A"/>
    <w:rsid w:val="0032582A"/>
    <w:rsid w:val="00325DD6"/>
    <w:rsid w:val="00335DBB"/>
    <w:rsid w:val="00350AF0"/>
    <w:rsid w:val="003824AB"/>
    <w:rsid w:val="0038453C"/>
    <w:rsid w:val="003B0BB2"/>
    <w:rsid w:val="003B1867"/>
    <w:rsid w:val="003B54FF"/>
    <w:rsid w:val="003B6CE0"/>
    <w:rsid w:val="003D1749"/>
    <w:rsid w:val="003D4BF2"/>
    <w:rsid w:val="003E7C57"/>
    <w:rsid w:val="003F3071"/>
    <w:rsid w:val="00410EEB"/>
    <w:rsid w:val="0041255A"/>
    <w:rsid w:val="00415158"/>
    <w:rsid w:val="0041532A"/>
    <w:rsid w:val="00433D6B"/>
    <w:rsid w:val="00436490"/>
    <w:rsid w:val="00444E6E"/>
    <w:rsid w:val="004457E4"/>
    <w:rsid w:val="00467011"/>
    <w:rsid w:val="00471103"/>
    <w:rsid w:val="00473F55"/>
    <w:rsid w:val="0047433F"/>
    <w:rsid w:val="00475EFD"/>
    <w:rsid w:val="00490E3D"/>
    <w:rsid w:val="00497DED"/>
    <w:rsid w:val="004A0CAC"/>
    <w:rsid w:val="004A3026"/>
    <w:rsid w:val="004A7C3A"/>
    <w:rsid w:val="004C6D44"/>
    <w:rsid w:val="004C7D6E"/>
    <w:rsid w:val="004E3005"/>
    <w:rsid w:val="004F28ED"/>
    <w:rsid w:val="004F333C"/>
    <w:rsid w:val="004F52B5"/>
    <w:rsid w:val="005049B6"/>
    <w:rsid w:val="00510B49"/>
    <w:rsid w:val="00515F92"/>
    <w:rsid w:val="00521F4F"/>
    <w:rsid w:val="00526D12"/>
    <w:rsid w:val="00542634"/>
    <w:rsid w:val="005446D0"/>
    <w:rsid w:val="0054575E"/>
    <w:rsid w:val="00551343"/>
    <w:rsid w:val="00551E8C"/>
    <w:rsid w:val="005564BC"/>
    <w:rsid w:val="00566DB7"/>
    <w:rsid w:val="0057144E"/>
    <w:rsid w:val="0058669F"/>
    <w:rsid w:val="005B26B5"/>
    <w:rsid w:val="005C6E81"/>
    <w:rsid w:val="005D5EA5"/>
    <w:rsid w:val="005E7E11"/>
    <w:rsid w:val="005F26BC"/>
    <w:rsid w:val="005F682B"/>
    <w:rsid w:val="00600C17"/>
    <w:rsid w:val="00606A15"/>
    <w:rsid w:val="00610147"/>
    <w:rsid w:val="00611CB9"/>
    <w:rsid w:val="00613F00"/>
    <w:rsid w:val="0061518E"/>
    <w:rsid w:val="006152F7"/>
    <w:rsid w:val="00616BB8"/>
    <w:rsid w:val="006200B1"/>
    <w:rsid w:val="006330C9"/>
    <w:rsid w:val="00633E85"/>
    <w:rsid w:val="00637E44"/>
    <w:rsid w:val="00644692"/>
    <w:rsid w:val="006479A0"/>
    <w:rsid w:val="006560E4"/>
    <w:rsid w:val="00664691"/>
    <w:rsid w:val="0067270B"/>
    <w:rsid w:val="0068270C"/>
    <w:rsid w:val="006A6998"/>
    <w:rsid w:val="006A74CC"/>
    <w:rsid w:val="006C17D0"/>
    <w:rsid w:val="006C3A21"/>
    <w:rsid w:val="006C4AFC"/>
    <w:rsid w:val="006C68D2"/>
    <w:rsid w:val="006D706E"/>
    <w:rsid w:val="006E1CAF"/>
    <w:rsid w:val="006E53F7"/>
    <w:rsid w:val="006E543F"/>
    <w:rsid w:val="006F2EB6"/>
    <w:rsid w:val="006F794B"/>
    <w:rsid w:val="0071119D"/>
    <w:rsid w:val="00743A4D"/>
    <w:rsid w:val="0077148E"/>
    <w:rsid w:val="007749EE"/>
    <w:rsid w:val="00782CC0"/>
    <w:rsid w:val="00794D92"/>
    <w:rsid w:val="007B5A9C"/>
    <w:rsid w:val="007B7B53"/>
    <w:rsid w:val="007C4A95"/>
    <w:rsid w:val="007C732C"/>
    <w:rsid w:val="007E5A1C"/>
    <w:rsid w:val="007E69A7"/>
    <w:rsid w:val="007F20A1"/>
    <w:rsid w:val="007F4E53"/>
    <w:rsid w:val="00810E73"/>
    <w:rsid w:val="00823E71"/>
    <w:rsid w:val="0082562A"/>
    <w:rsid w:val="00825D54"/>
    <w:rsid w:val="00830381"/>
    <w:rsid w:val="00832BE2"/>
    <w:rsid w:val="00834DF6"/>
    <w:rsid w:val="008407E9"/>
    <w:rsid w:val="00850B65"/>
    <w:rsid w:val="0085204A"/>
    <w:rsid w:val="00865544"/>
    <w:rsid w:val="00884ECE"/>
    <w:rsid w:val="00885C85"/>
    <w:rsid w:val="008A5D67"/>
    <w:rsid w:val="008B1B67"/>
    <w:rsid w:val="008B309D"/>
    <w:rsid w:val="008C51D5"/>
    <w:rsid w:val="008E6985"/>
    <w:rsid w:val="008E69E9"/>
    <w:rsid w:val="00906029"/>
    <w:rsid w:val="00906823"/>
    <w:rsid w:val="00915320"/>
    <w:rsid w:val="009231F3"/>
    <w:rsid w:val="009320DE"/>
    <w:rsid w:val="00932CF8"/>
    <w:rsid w:val="00935499"/>
    <w:rsid w:val="0093712E"/>
    <w:rsid w:val="009423DF"/>
    <w:rsid w:val="00947913"/>
    <w:rsid w:val="00952DE4"/>
    <w:rsid w:val="00963DD6"/>
    <w:rsid w:val="00973ABB"/>
    <w:rsid w:val="00973BEE"/>
    <w:rsid w:val="009770AD"/>
    <w:rsid w:val="00977739"/>
    <w:rsid w:val="00982428"/>
    <w:rsid w:val="00983310"/>
    <w:rsid w:val="009852D2"/>
    <w:rsid w:val="00992416"/>
    <w:rsid w:val="009B3378"/>
    <w:rsid w:val="009B6708"/>
    <w:rsid w:val="009B73EF"/>
    <w:rsid w:val="009C2A1F"/>
    <w:rsid w:val="009C673F"/>
    <w:rsid w:val="009C6D69"/>
    <w:rsid w:val="009D436A"/>
    <w:rsid w:val="009D7DD9"/>
    <w:rsid w:val="009E4926"/>
    <w:rsid w:val="00A01364"/>
    <w:rsid w:val="00A01FCD"/>
    <w:rsid w:val="00A25897"/>
    <w:rsid w:val="00A27CC2"/>
    <w:rsid w:val="00A27FE0"/>
    <w:rsid w:val="00A301A1"/>
    <w:rsid w:val="00A31A35"/>
    <w:rsid w:val="00A42FC8"/>
    <w:rsid w:val="00A474CA"/>
    <w:rsid w:val="00A53788"/>
    <w:rsid w:val="00A55995"/>
    <w:rsid w:val="00A5724E"/>
    <w:rsid w:val="00A71002"/>
    <w:rsid w:val="00A85176"/>
    <w:rsid w:val="00A9288E"/>
    <w:rsid w:val="00A96580"/>
    <w:rsid w:val="00AA1CD8"/>
    <w:rsid w:val="00AA1FA8"/>
    <w:rsid w:val="00AA36DB"/>
    <w:rsid w:val="00AA7625"/>
    <w:rsid w:val="00AC3CD7"/>
    <w:rsid w:val="00AC4753"/>
    <w:rsid w:val="00AC7AA8"/>
    <w:rsid w:val="00AF0EBB"/>
    <w:rsid w:val="00AF6562"/>
    <w:rsid w:val="00B14179"/>
    <w:rsid w:val="00B150D5"/>
    <w:rsid w:val="00B20549"/>
    <w:rsid w:val="00B20DB8"/>
    <w:rsid w:val="00B31522"/>
    <w:rsid w:val="00B36501"/>
    <w:rsid w:val="00B51D84"/>
    <w:rsid w:val="00B73AFD"/>
    <w:rsid w:val="00B77BEF"/>
    <w:rsid w:val="00B819CB"/>
    <w:rsid w:val="00B81EA9"/>
    <w:rsid w:val="00B82497"/>
    <w:rsid w:val="00B84D3C"/>
    <w:rsid w:val="00B870A6"/>
    <w:rsid w:val="00BC3D87"/>
    <w:rsid w:val="00BC5B12"/>
    <w:rsid w:val="00BC67F6"/>
    <w:rsid w:val="00BC7060"/>
    <w:rsid w:val="00C01415"/>
    <w:rsid w:val="00C1065C"/>
    <w:rsid w:val="00C20BDA"/>
    <w:rsid w:val="00C3066B"/>
    <w:rsid w:val="00C306CB"/>
    <w:rsid w:val="00C47081"/>
    <w:rsid w:val="00C56E00"/>
    <w:rsid w:val="00C666ED"/>
    <w:rsid w:val="00C67F37"/>
    <w:rsid w:val="00C77C20"/>
    <w:rsid w:val="00C8172D"/>
    <w:rsid w:val="00C829ED"/>
    <w:rsid w:val="00C868FC"/>
    <w:rsid w:val="00C971EF"/>
    <w:rsid w:val="00CA42E9"/>
    <w:rsid w:val="00CA6241"/>
    <w:rsid w:val="00CB31B9"/>
    <w:rsid w:val="00CB3B20"/>
    <w:rsid w:val="00CC1848"/>
    <w:rsid w:val="00CE011F"/>
    <w:rsid w:val="00CF14A5"/>
    <w:rsid w:val="00CF36E1"/>
    <w:rsid w:val="00D00A6C"/>
    <w:rsid w:val="00D1217F"/>
    <w:rsid w:val="00D12331"/>
    <w:rsid w:val="00D147DA"/>
    <w:rsid w:val="00D2579A"/>
    <w:rsid w:val="00D27E7B"/>
    <w:rsid w:val="00D338B9"/>
    <w:rsid w:val="00D352F2"/>
    <w:rsid w:val="00D37606"/>
    <w:rsid w:val="00D40441"/>
    <w:rsid w:val="00D560A3"/>
    <w:rsid w:val="00D60C5D"/>
    <w:rsid w:val="00D63EFA"/>
    <w:rsid w:val="00D7259E"/>
    <w:rsid w:val="00D8075E"/>
    <w:rsid w:val="00D81C20"/>
    <w:rsid w:val="00DA3823"/>
    <w:rsid w:val="00DE0E7E"/>
    <w:rsid w:val="00DE1F09"/>
    <w:rsid w:val="00DE479D"/>
    <w:rsid w:val="00DF3EDC"/>
    <w:rsid w:val="00DF7AE3"/>
    <w:rsid w:val="00E066B3"/>
    <w:rsid w:val="00E149C4"/>
    <w:rsid w:val="00E175D3"/>
    <w:rsid w:val="00E20287"/>
    <w:rsid w:val="00E30C3E"/>
    <w:rsid w:val="00E429FB"/>
    <w:rsid w:val="00E542D2"/>
    <w:rsid w:val="00E54B71"/>
    <w:rsid w:val="00E74DF7"/>
    <w:rsid w:val="00E812B7"/>
    <w:rsid w:val="00E855E4"/>
    <w:rsid w:val="00EB23BD"/>
    <w:rsid w:val="00EB3E81"/>
    <w:rsid w:val="00EB57B7"/>
    <w:rsid w:val="00EC0FF0"/>
    <w:rsid w:val="00ED0EA7"/>
    <w:rsid w:val="00EF137A"/>
    <w:rsid w:val="00EF1620"/>
    <w:rsid w:val="00EF187E"/>
    <w:rsid w:val="00EF2011"/>
    <w:rsid w:val="00EF50A4"/>
    <w:rsid w:val="00EF7638"/>
    <w:rsid w:val="00F10C62"/>
    <w:rsid w:val="00F13C48"/>
    <w:rsid w:val="00F13CB9"/>
    <w:rsid w:val="00F2076E"/>
    <w:rsid w:val="00F2281D"/>
    <w:rsid w:val="00F229FD"/>
    <w:rsid w:val="00F2313D"/>
    <w:rsid w:val="00F3205D"/>
    <w:rsid w:val="00F450F3"/>
    <w:rsid w:val="00F46C8B"/>
    <w:rsid w:val="00F572F5"/>
    <w:rsid w:val="00F72ECC"/>
    <w:rsid w:val="00F90FFD"/>
    <w:rsid w:val="00F92D61"/>
    <w:rsid w:val="00FA09F2"/>
    <w:rsid w:val="00FA3506"/>
    <w:rsid w:val="00FA46FF"/>
    <w:rsid w:val="00FA50CF"/>
    <w:rsid w:val="00FA748D"/>
    <w:rsid w:val="00FB119D"/>
    <w:rsid w:val="00FB161A"/>
    <w:rsid w:val="00FC7200"/>
    <w:rsid w:val="00FF2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e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AC99859"/>
  <w15:chartTrackingRefBased/>
  <w15:docId w15:val="{FE075DF2-C55D-4F12-9D1A-DCBD1C1E5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247E2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247E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47E2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0247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47E2"/>
    <w:rPr>
      <w:sz w:val="22"/>
      <w:szCs w:val="22"/>
    </w:rPr>
  </w:style>
  <w:style w:type="paragraph" w:customStyle="1" w:styleId="Default">
    <w:name w:val="Default"/>
    <w:rsid w:val="000247E2"/>
    <w:pPr>
      <w:autoSpaceDE w:val="0"/>
      <w:autoSpaceDN w:val="0"/>
      <w:adjustRightInd w:val="0"/>
    </w:pPr>
    <w:rPr>
      <w:rFonts w:ascii="HelveticaNeueLT Std" w:hAnsi="HelveticaNeueLT Std" w:cs="HelveticaNeueLT Std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1D553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8E2AD1CCAB9F54B88A633469852512C" ma:contentTypeVersion="19" ma:contentTypeDescription="Create a new document." ma:contentTypeScope="" ma:versionID="9d63634bc28cf131f2ac6eaca22291c1">
  <xsd:schema xmlns:xsd="http://www.w3.org/2001/XMLSchema" xmlns:xs="http://www.w3.org/2001/XMLSchema" xmlns:p="http://schemas.microsoft.com/office/2006/metadata/properties" xmlns:ns1="http://schemas.microsoft.com/sharepoint/v3" xmlns:ns2="5b805046-b83c-44f8-8739-e435a824acc7" xmlns:ns3="d90bd27f-bf30-4c2b-8705-76ea81d25d37" targetNamespace="http://schemas.microsoft.com/office/2006/metadata/properties" ma:root="true" ma:fieldsID="32310399c8e027667f4d839174c4d4e0" ns1:_="" ns2:_="" ns3:_="">
    <xsd:import namespace="http://schemas.microsoft.com/sharepoint/v3"/>
    <xsd:import namespace="5b805046-b83c-44f8-8739-e435a824acc7"/>
    <xsd:import namespace="d90bd27f-bf30-4c2b-8705-76ea81d25d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805046-b83c-44f8-8739-e435a824ac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837c2f1-5aef-4158-9f4d-c891953a27c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0bd27f-bf30-4c2b-8705-76ea81d25d37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d3fceff-ef02-4d1e-92b0-04a17b3a215d}" ma:internalName="TaxCatchAll" ma:showField="CatchAllData" ma:web="d90bd27f-bf30-4c2b-8705-76ea81d25d3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b805046-b83c-44f8-8739-e435a824acc7">
      <Terms xmlns="http://schemas.microsoft.com/office/infopath/2007/PartnerControls"/>
    </lcf76f155ced4ddcb4097134ff3c332f>
    <TaxCatchAll xmlns="d90bd27f-bf30-4c2b-8705-76ea81d25d37" xsi:nil="true"/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9C40A73F-0133-4DC9-9024-0F540D87D7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b805046-b83c-44f8-8739-e435a824acc7"/>
    <ds:schemaRef ds:uri="d90bd27f-bf30-4c2b-8705-76ea81d25d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4D28ED6-5BAF-4DB2-88D5-8B4D21F539F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EDFD5EF-7BE1-4154-936E-34295AB228AF}">
  <ds:schemaRefs>
    <ds:schemaRef ds:uri="http://schemas.microsoft.com/office/2006/metadata/properties"/>
    <ds:schemaRef ds:uri="http://schemas.microsoft.com/office/infopath/2007/PartnerControls"/>
    <ds:schemaRef ds:uri="5b805046-b83c-44f8-8739-e435a824acc7"/>
    <ds:schemaRef ds:uri="d90bd27f-bf30-4c2b-8705-76ea81d25d37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10</Pages>
  <Words>1594</Words>
  <Characters>9089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ETS</Company>
  <LinksUpToDate>false</LinksUpToDate>
  <CharactersWithSpaces>10662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Shah, Mihir</dc:creator>
  <cp:keywords/>
  <dc:description/>
  <cp:lastModifiedBy>Balaji, Trayeesh</cp:lastModifiedBy>
  <cp:revision>44</cp:revision>
  <dcterms:created xsi:type="dcterms:W3CDTF">2023-07-12T10:50:00Z</dcterms:created>
  <dcterms:modified xsi:type="dcterms:W3CDTF">2024-07-09T16:20:00Z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0x01010068E2AD1CCAB9F54B88A633469852512C</vt:lpwstr>
  </property>
  <property fmtid="{D5CDD505-2E9C-101B-9397-08002B2CF9AE}" pid="3" name="Order">
    <vt:r8>100</vt:r8>
  </property>
</Properties>
</file>